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cs="Times New Roman"/>
          <w:sz w:val="32"/>
          <w:szCs w:val="32"/>
        </w:rPr>
      </w:pPr>
      <w:bookmarkStart w:id="0" w:name="_GoBack"/>
      <w:bookmarkEnd w:id="0"/>
      <w:r>
        <w:rPr>
          <w:rFonts w:hint="eastAsia" w:ascii="黑体" w:hAnsi="黑体" w:eastAsia="黑体" w:cs="黑体"/>
          <w:sz w:val="32"/>
          <w:szCs w:val="32"/>
        </w:rPr>
        <w:t>附件2</w:t>
      </w:r>
    </w:p>
    <w:p>
      <w:pPr>
        <w:widowControl/>
        <w:spacing w:line="560" w:lineRule="exact"/>
        <w:rPr>
          <w:rFonts w:ascii="Times New Roman" w:hAnsi="Times New Roman" w:eastAsia="方正小标宋_GBK" w:cs="Times New Roman"/>
          <w:color w:val="000000"/>
          <w:szCs w:val="21"/>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比选回执单</w:t>
      </w:r>
    </w:p>
    <w:p>
      <w:pPr>
        <w:widowControl/>
        <w:spacing w:line="560" w:lineRule="exact"/>
        <w:jc w:val="left"/>
        <w:rPr>
          <w:rFonts w:ascii="Times New Roman" w:hAnsi="Times New Roman" w:eastAsia="仿宋_GB2312" w:cs="Times New Roman"/>
          <w:color w:val="000000"/>
          <w:sz w:val="32"/>
          <w:szCs w:val="32"/>
        </w:rPr>
      </w:pPr>
    </w:p>
    <w:p>
      <w:pPr>
        <w:widowControl/>
        <w:spacing w:line="560" w:lineRule="exact"/>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巴中市发展和改革委员会：</w:t>
      </w:r>
    </w:p>
    <w:p>
      <w:pPr>
        <w:widowControl/>
        <w:spacing w:line="560" w:lineRule="exact"/>
        <w:ind w:firstLine="64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你委《</w:t>
      </w:r>
      <w:r>
        <w:rPr>
          <w:rFonts w:hint="eastAsia" w:ascii="Times New Roman" w:hAnsi="Times New Roman" w:eastAsia="仿宋_GB2312" w:cs="Times New Roman"/>
          <w:color w:val="000000"/>
          <w:sz w:val="32"/>
          <w:szCs w:val="32"/>
        </w:rPr>
        <w:t>关于开展巴中市粮食和物资储备行业安全事故隐患排查服务比选的函</w:t>
      </w:r>
      <w:r>
        <w:rPr>
          <w:rFonts w:ascii="Times New Roman" w:hAnsi="Times New Roman" w:eastAsia="仿宋_GB2312" w:cs="Times New Roman"/>
          <w:color w:val="000000"/>
          <w:sz w:val="32"/>
          <w:szCs w:val="32"/>
        </w:rPr>
        <w:t>》收悉。经研究，我公司（公司名称：</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统一社会信用代码：</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有意合作并愿意为询价项目提供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巴中市粮食和物资储备行业安全事故隐患排查服务内容及相关要求</w:t>
      </w:r>
      <w:r>
        <w:rPr>
          <w:rFonts w:ascii="Times New Roman" w:hAnsi="Times New Roman" w:eastAsia="仿宋_GB2312" w:cs="Times New Roman"/>
          <w:sz w:val="32"/>
          <w:szCs w:val="32"/>
        </w:rPr>
        <w:t>》和本公司（单位）提交的项目工作方案中明确的全部服务内容</w:t>
      </w:r>
      <w:r>
        <w:rPr>
          <w:rFonts w:hint="eastAsia" w:ascii="Times New Roman" w:hAnsi="Times New Roman" w:eastAsia="仿宋_GB2312" w:cs="Times New Roman"/>
          <w:sz w:val="32"/>
          <w:szCs w:val="32"/>
        </w:rPr>
        <w:t>，全年报价</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sz w:val="32"/>
          <w:szCs w:val="32"/>
        </w:rPr>
        <w:t xml:space="preserve">    元，其中：高级职称专家</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sz w:val="32"/>
          <w:szCs w:val="32"/>
        </w:rPr>
        <w:t xml:space="preserve">元/天（含差旅费等所有费用），一般专家 </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sz w:val="32"/>
          <w:szCs w:val="32"/>
        </w:rPr>
        <w:t>元/天（含差旅费等所有费用）。</w:t>
      </w:r>
    </w:p>
    <w:p>
      <w:pPr>
        <w:widowControl/>
        <w:spacing w:line="560" w:lineRule="exact"/>
        <w:jc w:val="left"/>
        <w:rPr>
          <w:rFonts w:ascii="Times New Roman" w:hAnsi="Times New Roman" w:eastAsia="仿宋_GB2312" w:cs="Times New Roman"/>
          <w:color w:val="000000"/>
          <w:sz w:val="32"/>
          <w:szCs w:val="32"/>
        </w:rPr>
      </w:pPr>
    </w:p>
    <w:p>
      <w:pPr>
        <w:widowControl/>
        <w:spacing w:line="560" w:lineRule="exact"/>
        <w:ind w:firstLine="64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附件：（逐一明确所提供的资料）</w:t>
      </w:r>
    </w:p>
    <w:p>
      <w:pPr>
        <w:widowControl/>
        <w:spacing w:line="560" w:lineRule="exact"/>
        <w:jc w:val="left"/>
        <w:rPr>
          <w:rFonts w:ascii="Times New Roman" w:hAnsi="Times New Roman" w:eastAsia="仿宋_GB2312" w:cs="Times New Roman"/>
          <w:color w:val="000000"/>
          <w:sz w:val="32"/>
          <w:szCs w:val="32"/>
        </w:rPr>
      </w:pPr>
    </w:p>
    <w:p>
      <w:pPr>
        <w:widowControl/>
        <w:spacing w:line="560" w:lineRule="exact"/>
        <w:jc w:val="left"/>
        <w:rPr>
          <w:rFonts w:ascii="Times New Roman" w:hAnsi="Times New Roman" w:eastAsia="仿宋_GB2312" w:cs="Times New Roman"/>
          <w:color w:val="000000"/>
          <w:sz w:val="32"/>
          <w:szCs w:val="32"/>
        </w:rPr>
      </w:pPr>
    </w:p>
    <w:p>
      <w:pPr>
        <w:widowControl/>
        <w:spacing w:line="560" w:lineRule="exact"/>
        <w:ind w:firstLine="4198" w:firstLineChars="131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公司名称（公章）：   </w:t>
      </w:r>
    </w:p>
    <w:p>
      <w:pPr>
        <w:widowControl/>
        <w:spacing w:line="560" w:lineRule="exact"/>
        <w:ind w:firstLine="4198" w:firstLineChars="131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法定代表人（签字）：</w:t>
      </w:r>
    </w:p>
    <w:p>
      <w:pPr>
        <w:widowControl/>
        <w:spacing w:line="560" w:lineRule="exact"/>
        <w:ind w:firstLine="5312" w:firstLineChars="166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日</w:t>
      </w:r>
    </w:p>
    <w:p>
      <w:pPr>
        <w:spacing w:line="560" w:lineRule="exact"/>
        <w:ind w:firstLine="640" w:firstLineChars="200"/>
        <w:rPr>
          <w:rFonts w:ascii="仿宋_GB2312" w:eastAsia="仿宋_GB2312"/>
          <w:sz w:val="32"/>
          <w:szCs w:val="32"/>
        </w:rPr>
      </w:pPr>
      <w:r>
        <w:rPr>
          <w:rFonts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联系电话：）</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ZjZTJmZDQwOGM3M2JhNWVjYWMzMjEyNjM4NWQifQ=="/>
  </w:docVars>
  <w:rsids>
    <w:rsidRoot w:val="00000000"/>
    <w:rsid w:val="64C9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next w:val="1"/>
    <w:link w:val="12"/>
    <w:autoRedefine/>
    <w:qFormat/>
    <w:uiPriority w:val="99"/>
    <w:pPr>
      <w:spacing w:after="120"/>
    </w:pPr>
    <w:rPr>
      <w:rFonts w:eastAsia="仿宋"/>
      <w:sz w:val="32"/>
      <w:szCs w:val="24"/>
    </w:rPr>
  </w:style>
  <w:style w:type="paragraph" w:styleId="3">
    <w:name w:val="Body Text Indent"/>
    <w:basedOn w:val="1"/>
    <w:link w:val="13"/>
    <w:uiPriority w:val="99"/>
    <w:pPr>
      <w:spacing w:after="120"/>
      <w:ind w:left="420" w:leftChars="20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szCs w:val="24"/>
    </w:rPr>
  </w:style>
  <w:style w:type="paragraph" w:styleId="7">
    <w:name w:val="Body Text First Indent 2"/>
    <w:basedOn w:val="3"/>
    <w:link w:val="14"/>
    <w:autoRedefine/>
    <w:qFormat/>
    <w:uiPriority w:val="0"/>
    <w:pPr>
      <w:spacing w:after="0"/>
      <w:ind w:firstLine="420" w:firstLineChars="200"/>
    </w:pPr>
    <w:rPr>
      <w:rFonts w:ascii="Calibri" w:hAnsi="Calibri" w:eastAsia="宋体" w:cs="Times New Roman"/>
      <w:szCs w:val="24"/>
    </w:rPr>
  </w:style>
  <w:style w:type="character" w:customStyle="1" w:styleId="10">
    <w:name w:val="页眉 Char"/>
    <w:basedOn w:val="9"/>
    <w:link w:val="5"/>
    <w:autoRedefine/>
    <w:qFormat/>
    <w:uiPriority w:val="99"/>
    <w:rPr>
      <w:sz w:val="18"/>
      <w:szCs w:val="18"/>
    </w:rPr>
  </w:style>
  <w:style w:type="character" w:customStyle="1" w:styleId="11">
    <w:name w:val="页脚 Char"/>
    <w:basedOn w:val="9"/>
    <w:link w:val="4"/>
    <w:autoRedefine/>
    <w:qFormat/>
    <w:uiPriority w:val="99"/>
    <w:rPr>
      <w:sz w:val="18"/>
      <w:szCs w:val="18"/>
    </w:rPr>
  </w:style>
  <w:style w:type="character" w:customStyle="1" w:styleId="12">
    <w:name w:val="正文文本 Char"/>
    <w:basedOn w:val="9"/>
    <w:link w:val="2"/>
    <w:autoRedefine/>
    <w:qFormat/>
    <w:uiPriority w:val="99"/>
    <w:rPr>
      <w:rFonts w:eastAsia="仿宋"/>
      <w:sz w:val="32"/>
      <w:szCs w:val="24"/>
    </w:rPr>
  </w:style>
  <w:style w:type="character" w:customStyle="1" w:styleId="13">
    <w:name w:val="正文文本缩进 Char"/>
    <w:basedOn w:val="9"/>
    <w:link w:val="3"/>
    <w:autoRedefine/>
    <w:qFormat/>
    <w:uiPriority w:val="99"/>
  </w:style>
  <w:style w:type="character" w:customStyle="1" w:styleId="14">
    <w:name w:val="正文首行缩进 2 Char"/>
    <w:basedOn w:val="13"/>
    <w:link w:val="7"/>
    <w:qFormat/>
    <w:uiPriority w:val="0"/>
    <w:rPr>
      <w:rFonts w:ascii="Calibri" w:hAnsi="Calibri" w:eastAsia="宋体" w:cs="Times New Roman"/>
      <w:szCs w:val="24"/>
    </w:rPr>
  </w:style>
  <w:style w:type="paragraph" w:customStyle="1" w:styleId="15">
    <w:name w:val="正文首行缩进两字符"/>
    <w:basedOn w:val="1"/>
    <w:autoRedefine/>
    <w:qFormat/>
    <w:uiPriority w:val="0"/>
    <w:pPr>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2450</Words>
  <Characters>2593</Characters>
  <Paragraphs>96</Paragraphs>
  <TotalTime>53</TotalTime>
  <ScaleCrop>false</ScaleCrop>
  <LinksUpToDate>false</LinksUpToDate>
  <CharactersWithSpaces>2655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2024-04-07T01:27:00Z</dcterms:created>
  <dc:creator>李明松</dc:creator>
  <cp:lastModifiedBy>fgw</cp:lastModifiedBy>
  <dcterms:modified xsi:type="dcterms:W3CDTF">2024-04-17T08:12:02Z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B67574D3184640F8ACF7884F0998C0AC_13</vt:lpwstr>
  </property>
  <property fmtid="{D5CDD505-2E9C-101B-9397-08002B2CF9AE}" pid="3" name="KSOProductBuildVer">
    <vt:lpwstr>2052-12.1.0.16729</vt:lpwstr>
  </property>
</Properties>
</file>