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仿宋_GBK" w:cs="Times New Roman"/>
          <w:b/>
          <w:bCs/>
          <w:sz w:val="32"/>
          <w:szCs w:val="32"/>
          <w:lang w:eastAsia="zh-CN"/>
        </w:rPr>
      </w:pPr>
      <w:bookmarkStart w:id="0" w:name="_GoBack"/>
      <w:bookmarkEnd w:id="0"/>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960" w:lineRule="exact"/>
        <w:ind w:left="0" w:leftChars="0" w:right="0" w:rightChars="0" w:firstLine="0" w:firstLineChars="0"/>
        <w:jc w:val="center"/>
        <w:textAlignment w:val="auto"/>
        <w:outlineLvl w:val="9"/>
        <w:rPr>
          <w:rFonts w:hint="default" w:ascii="方正小标宋_GBK" w:hAnsi="方正小标宋_GBK" w:eastAsia="方正小标宋_GBK" w:cs="方正小标宋_GBK"/>
          <w:b w:val="0"/>
          <w:bCs w:val="0"/>
          <w:sz w:val="56"/>
          <w:szCs w:val="56"/>
          <w:lang w:val="en-US"/>
        </w:rPr>
      </w:pPr>
      <w:r>
        <w:rPr>
          <w:rFonts w:hint="eastAsia" w:ascii="方正小标宋_GBK" w:hAnsi="方正小标宋_GBK" w:eastAsia="方正小标宋_GBK" w:cs="方正小标宋_GBK"/>
          <w:b w:val="0"/>
          <w:bCs w:val="0"/>
          <w:sz w:val="56"/>
          <w:szCs w:val="56"/>
          <w:lang w:eastAsia="zh-CN"/>
        </w:rPr>
        <w:t>巴中市发展和改革委员会</w:t>
      </w:r>
      <w:r>
        <w:rPr>
          <w:rFonts w:hint="eastAsia" w:ascii="方正小标宋_GBK" w:hAnsi="方正小标宋_GBK" w:eastAsia="方正小标宋_GBK" w:cs="方正小标宋_GBK"/>
          <w:b w:val="0"/>
          <w:bCs w:val="0"/>
          <w:sz w:val="56"/>
          <w:szCs w:val="56"/>
          <w:lang w:val="en-US" w:eastAsia="zh-CN"/>
        </w:rPr>
        <w:t>(本级)</w:t>
      </w:r>
    </w:p>
    <w:p>
      <w:pPr>
        <w:keepNext w:val="0"/>
        <w:keepLines w:val="0"/>
        <w:pageBreakBefore w:val="0"/>
        <w:widowControl w:val="0"/>
        <w:kinsoku/>
        <w:wordWrap/>
        <w:overflowPunct/>
        <w:topLinePunct w:val="0"/>
        <w:autoSpaceDE/>
        <w:autoSpaceDN/>
        <w:bidi w:val="0"/>
        <w:adjustRightInd/>
        <w:snapToGrid/>
        <w:spacing w:line="96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sz w:val="56"/>
          <w:szCs w:val="56"/>
          <w:lang w:eastAsia="zh-CN"/>
        </w:rPr>
      </w:pPr>
      <w:r>
        <w:rPr>
          <w:rFonts w:hint="eastAsia" w:ascii="方正小标宋_GBK" w:hAnsi="方正小标宋_GBK" w:eastAsia="方正小标宋_GBK" w:cs="方正小标宋_GBK"/>
          <w:b w:val="0"/>
          <w:bCs w:val="0"/>
          <w:sz w:val="56"/>
          <w:szCs w:val="56"/>
          <w:lang w:eastAsia="zh-CN"/>
        </w:rPr>
        <w:t>202</w:t>
      </w:r>
      <w:r>
        <w:rPr>
          <w:rFonts w:hint="eastAsia" w:ascii="方正小标宋_GBK" w:hAnsi="方正小标宋_GBK" w:eastAsia="方正小标宋_GBK" w:cs="方正小标宋_GBK"/>
          <w:b w:val="0"/>
          <w:bCs w:val="0"/>
          <w:sz w:val="56"/>
          <w:szCs w:val="56"/>
          <w:lang w:val="en-US" w:eastAsia="zh-CN"/>
        </w:rPr>
        <w:t>4</w:t>
      </w:r>
      <w:r>
        <w:rPr>
          <w:rFonts w:hint="eastAsia" w:ascii="方正小标宋_GBK" w:hAnsi="方正小标宋_GBK" w:eastAsia="方正小标宋_GBK" w:cs="方正小标宋_GBK"/>
          <w:b w:val="0"/>
          <w:bCs w:val="0"/>
          <w:sz w:val="56"/>
          <w:szCs w:val="56"/>
        </w:rPr>
        <w:t>年部门预算</w:t>
      </w: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方正小标宋_GBK" w:hAnsi="方正小标宋_GBK" w:eastAsia="方正小标宋_GBK" w:cs="方正小标宋_GBK"/>
          <w:b w:val="0"/>
          <w:bCs w:val="0"/>
          <w:sz w:val="44"/>
          <w:szCs w:val="44"/>
          <w:lang w:val="en-US" w:eastAsia="zh-Hans"/>
        </w:rPr>
        <w:sectPr>
          <w:footerReference r:id="rId3" w:type="even"/>
          <w:pgSz w:w="11906" w:h="16838"/>
          <w:pgMar w:top="1701" w:right="1474" w:bottom="1587" w:left="1587" w:header="851" w:footer="992" w:gutter="0"/>
          <w:pgNumType w:fmt="decimal"/>
          <w:cols w:space="720" w:num="1"/>
          <w:docGrid w:type="lines" w:linePitch="312" w:charSpace="0"/>
        </w:sectPr>
      </w:pPr>
    </w:p>
    <w:p>
      <w:pPr>
        <w:spacing w:line="560" w:lineRule="exact"/>
        <w:jc w:val="center"/>
        <w:rPr>
          <w:rFonts w:hint="eastAsia" w:ascii="方正小标宋_GBK" w:hAnsi="方正小标宋_GBK" w:eastAsia="方正小标宋_GBK" w:cs="方正小标宋_GBK"/>
          <w:b w:val="0"/>
          <w:bCs w:val="0"/>
          <w:sz w:val="44"/>
          <w:szCs w:val="44"/>
          <w:lang w:val="en-US" w:eastAsia="zh-Hans"/>
        </w:rPr>
      </w:pPr>
      <w:r>
        <w:rPr>
          <w:rFonts w:hint="eastAsia" w:ascii="方正小标宋_GBK" w:hAnsi="方正小标宋_GBK" w:eastAsia="方正小标宋_GBK" w:cs="方正小标宋_GBK"/>
          <w:b w:val="0"/>
          <w:bCs w:val="0"/>
          <w:sz w:val="44"/>
          <w:szCs w:val="44"/>
          <w:lang w:val="en-US" w:eastAsia="zh-Hans"/>
        </w:rPr>
        <w:t>目录</w:t>
      </w:r>
    </w:p>
    <w:p>
      <w:pPr>
        <w:spacing w:line="560" w:lineRule="exact"/>
        <w:jc w:val="center"/>
        <w:rPr>
          <w:rFonts w:hint="eastAsia" w:ascii="方正小标宋_GBK" w:hAnsi="方正小标宋_GBK" w:eastAsia="方正小标宋_GBK" w:cs="方正小标宋_GBK"/>
          <w:b w:val="0"/>
          <w:bCs w:val="0"/>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方正黑体_GBK" w:hAnsi="方正黑体_GBK" w:eastAsia="方正黑体_GBK" w:cs="方正黑体_GBK"/>
          <w:b w:val="0"/>
          <w:bCs w:val="0"/>
          <w:sz w:val="32"/>
          <w:szCs w:val="32"/>
          <w:lang w:val="en-US" w:eastAsia="zh-Hans"/>
        </w:rPr>
      </w:pPr>
      <w:r>
        <w:rPr>
          <w:rFonts w:hint="eastAsia" w:ascii="方正黑体_GBK" w:hAnsi="方正黑体_GBK" w:eastAsia="方正黑体_GBK" w:cs="方正黑体_GBK"/>
          <w:b w:val="0"/>
          <w:bCs w:val="0"/>
          <w:sz w:val="32"/>
          <w:szCs w:val="32"/>
          <w:lang w:val="en-US" w:eastAsia="zh-Hans"/>
        </w:rPr>
        <w:t>第一部分</w:t>
      </w:r>
      <w:r>
        <w:rPr>
          <w:rFonts w:hint="default" w:ascii="方正黑体_GBK" w:hAnsi="方正黑体_GBK" w:eastAsia="方正黑体_GBK" w:cs="方正黑体_GBK"/>
          <w:b w:val="0"/>
          <w:bCs w:val="0"/>
          <w:sz w:val="32"/>
          <w:szCs w:val="32"/>
          <w:lang w:eastAsia="zh-Hans"/>
        </w:rPr>
        <w:t xml:space="preserve">  </w:t>
      </w:r>
      <w:r>
        <w:rPr>
          <w:rFonts w:hint="eastAsia" w:ascii="方正黑体_GBK" w:hAnsi="方正黑体_GBK" w:eastAsia="方正黑体_GBK" w:cs="方正黑体_GBK"/>
          <w:b w:val="0"/>
          <w:bCs w:val="0"/>
          <w:sz w:val="32"/>
          <w:szCs w:val="32"/>
          <w:lang w:eastAsia="zh-CN"/>
        </w:rPr>
        <w:t>巴中市发展和改革委员会（本级）</w:t>
      </w:r>
      <w:r>
        <w:rPr>
          <w:rFonts w:hint="eastAsia" w:ascii="方正黑体_GBK" w:hAnsi="方正黑体_GBK" w:eastAsia="方正黑体_GBK" w:cs="方正黑体_GBK"/>
          <w:b w:val="0"/>
          <w:bCs w:val="0"/>
          <w:sz w:val="32"/>
          <w:szCs w:val="32"/>
          <w:lang w:val="en-US" w:eastAsia="zh-Hans"/>
        </w:rPr>
        <w:t>概况</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方正仿宋_GBK" w:cs="Times New Roman"/>
          <w:sz w:val="32"/>
          <w:szCs w:val="32"/>
          <w:lang w:val="en-US" w:eastAsia="zh-Hans"/>
        </w:rPr>
      </w:pPr>
      <w:r>
        <w:rPr>
          <w:rFonts w:hint="eastAsia" w:ascii="Times New Roman" w:hAnsi="Times New Roman" w:eastAsia="方正仿宋_GBK" w:cs="Times New Roman"/>
          <w:sz w:val="32"/>
          <w:szCs w:val="32"/>
          <w:lang w:val="en-US" w:eastAsia="zh-Hans"/>
        </w:rPr>
        <w:t>一、基本职能及主要工作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方正黑体_GBK" w:hAnsi="方正黑体_GBK" w:eastAsia="方正黑体_GBK" w:cs="方正黑体_GBK"/>
          <w:b w:val="0"/>
          <w:bCs w:val="0"/>
          <w:sz w:val="32"/>
          <w:szCs w:val="32"/>
          <w:lang w:val="en-US" w:eastAsia="zh-Hans"/>
        </w:rPr>
      </w:pPr>
      <w:r>
        <w:rPr>
          <w:rFonts w:hint="eastAsia" w:ascii="Times New Roman" w:hAnsi="Times New Roman" w:eastAsia="方正仿宋_GBK" w:cs="Times New Roman"/>
          <w:sz w:val="32"/>
          <w:szCs w:val="32"/>
          <w:lang w:val="en-US" w:eastAsia="zh-Hans"/>
        </w:rPr>
        <w:t>二、部门预算单位构成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方正仿宋_GBK" w:cs="Times New Roman"/>
          <w:sz w:val="32"/>
          <w:szCs w:val="32"/>
          <w:lang w:val="en-US" w:eastAsia="zh-Hans"/>
        </w:rPr>
      </w:pPr>
      <w:r>
        <w:rPr>
          <w:rFonts w:hint="eastAsia" w:ascii="方正黑体_GBK" w:hAnsi="方正黑体_GBK" w:eastAsia="方正黑体_GBK" w:cs="方正黑体_GBK"/>
          <w:b w:val="0"/>
          <w:bCs w:val="0"/>
          <w:sz w:val="32"/>
          <w:szCs w:val="32"/>
          <w:lang w:val="en-US" w:eastAsia="zh-Hans"/>
        </w:rPr>
        <w:t>第二部分</w:t>
      </w:r>
      <w:r>
        <w:rPr>
          <w:rFonts w:hint="default" w:ascii="方正黑体_GBK" w:hAnsi="方正黑体_GBK" w:eastAsia="方正黑体_GBK" w:cs="方正黑体_GBK"/>
          <w:b w:val="0"/>
          <w:bCs w:val="0"/>
          <w:sz w:val="32"/>
          <w:szCs w:val="32"/>
          <w:lang w:eastAsia="zh-Hans"/>
        </w:rPr>
        <w:t xml:space="preserve">  </w:t>
      </w:r>
      <w:r>
        <w:rPr>
          <w:rFonts w:hint="eastAsia" w:ascii="方正黑体_GBK" w:hAnsi="方正黑体_GBK" w:eastAsia="方正黑体_GBK" w:cs="方正黑体_GBK"/>
          <w:b w:val="0"/>
          <w:bCs w:val="0"/>
          <w:sz w:val="32"/>
          <w:szCs w:val="32"/>
          <w:lang w:eastAsia="zh-CN"/>
        </w:rPr>
        <w:t>巴中市发展和改革委员会（本级）</w:t>
      </w:r>
      <w:r>
        <w:rPr>
          <w:rFonts w:hint="default" w:ascii="方正黑体_GBK" w:hAnsi="方正黑体_GBK" w:eastAsia="方正黑体_GBK" w:cs="方正黑体_GBK"/>
          <w:b w:val="0"/>
          <w:bCs w:val="0"/>
          <w:sz w:val="32"/>
          <w:szCs w:val="32"/>
        </w:rPr>
        <w:t>202</w:t>
      </w:r>
      <w:r>
        <w:rPr>
          <w:rFonts w:hint="eastAsia" w:ascii="方正黑体_GBK" w:hAnsi="方正黑体_GBK" w:eastAsia="方正黑体_GBK" w:cs="方正黑体_GBK"/>
          <w:b w:val="0"/>
          <w:bCs w:val="0"/>
          <w:sz w:val="32"/>
          <w:szCs w:val="32"/>
          <w:lang w:val="en-US" w:eastAsia="zh-CN"/>
        </w:rPr>
        <w:t>4</w:t>
      </w:r>
      <w:r>
        <w:rPr>
          <w:rFonts w:hint="eastAsia" w:ascii="方正黑体_GBK" w:hAnsi="方正黑体_GBK" w:eastAsia="方正黑体_GBK" w:cs="方正黑体_GBK"/>
          <w:b w:val="0"/>
          <w:bCs w:val="0"/>
          <w:sz w:val="32"/>
          <w:szCs w:val="32"/>
          <w:lang w:val="en-US" w:eastAsia="zh-Hans"/>
        </w:rPr>
        <w:t>年部门预算情况说明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方正黑体_GBK" w:hAnsi="方正黑体_GBK" w:eastAsia="方正黑体_GBK" w:cs="方正黑体_GBK"/>
          <w:b w:val="0"/>
          <w:bCs w:val="0"/>
          <w:sz w:val="32"/>
          <w:szCs w:val="32"/>
          <w:lang w:val="en-US" w:eastAsia="zh-Hans"/>
        </w:rPr>
      </w:pPr>
      <w:r>
        <w:rPr>
          <w:rFonts w:hint="eastAsia" w:ascii="方正黑体_GBK" w:hAnsi="方正黑体_GBK" w:eastAsia="方正黑体_GBK" w:cs="方正黑体_GBK"/>
          <w:b w:val="0"/>
          <w:bCs w:val="0"/>
          <w:sz w:val="32"/>
          <w:szCs w:val="32"/>
          <w:lang w:val="en-US" w:eastAsia="zh-Hans"/>
        </w:rPr>
        <w:t>第三部分</w:t>
      </w:r>
      <w:r>
        <w:rPr>
          <w:rFonts w:hint="default" w:ascii="方正黑体_GBK" w:hAnsi="方正黑体_GBK" w:eastAsia="方正黑体_GBK" w:cs="方正黑体_GBK"/>
          <w:b w:val="0"/>
          <w:bCs w:val="0"/>
          <w:sz w:val="32"/>
          <w:szCs w:val="32"/>
          <w:lang w:eastAsia="zh-Hans"/>
        </w:rPr>
        <w:t xml:space="preserve">  </w:t>
      </w:r>
      <w:r>
        <w:rPr>
          <w:rFonts w:hint="eastAsia" w:ascii="方正黑体_GBK" w:hAnsi="方正黑体_GBK" w:eastAsia="方正黑体_GBK" w:cs="方正黑体_GBK"/>
          <w:b w:val="0"/>
          <w:bCs w:val="0"/>
          <w:sz w:val="32"/>
          <w:szCs w:val="32"/>
          <w:lang w:val="en-US" w:eastAsia="zh-Hans"/>
        </w:rPr>
        <w:t>名词解释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方正黑体_GBK" w:hAnsi="方正黑体_GBK" w:eastAsia="方正黑体_GBK" w:cs="方正黑体_GBK"/>
          <w:b w:val="0"/>
          <w:bCs w:val="0"/>
          <w:sz w:val="32"/>
          <w:szCs w:val="32"/>
          <w:lang w:val="en-US" w:eastAsia="zh-Hans"/>
        </w:rPr>
      </w:pPr>
      <w:r>
        <w:rPr>
          <w:rFonts w:hint="eastAsia" w:ascii="方正黑体_GBK" w:hAnsi="方正黑体_GBK" w:eastAsia="方正黑体_GBK" w:cs="方正黑体_GBK"/>
          <w:b w:val="0"/>
          <w:bCs w:val="0"/>
          <w:sz w:val="32"/>
          <w:szCs w:val="32"/>
          <w:lang w:val="en-US" w:eastAsia="zh-Hans"/>
        </w:rPr>
        <w:t>附</w:t>
      </w:r>
      <w:r>
        <w:rPr>
          <w:rFonts w:hint="eastAsia" w:ascii="方正黑体_GBK" w:hAnsi="方正黑体_GBK" w:eastAsia="方正黑体_GBK" w:cs="方正黑体_GBK"/>
          <w:b w:val="0"/>
          <w:bCs w:val="0"/>
          <w:color w:val="FFFFFF"/>
          <w:sz w:val="32"/>
          <w:szCs w:val="32"/>
          <w:lang w:val="en-US" w:eastAsia="zh-Hans"/>
        </w:rPr>
        <w:t>附件</w:t>
      </w:r>
      <w:r>
        <w:rPr>
          <w:rFonts w:hint="eastAsia" w:ascii="方正黑体_GBK" w:hAnsi="方正黑体_GBK" w:eastAsia="方正黑体_GBK" w:cs="方正黑体_GBK"/>
          <w:b w:val="0"/>
          <w:bCs w:val="0"/>
          <w:sz w:val="32"/>
          <w:szCs w:val="32"/>
          <w:lang w:val="en-US" w:eastAsia="zh-Hans"/>
        </w:rPr>
        <w:t>件</w:t>
      </w:r>
      <w:r>
        <w:rPr>
          <w:rFonts w:hint="default" w:ascii="方正黑体_GBK" w:hAnsi="方正黑体_GBK" w:eastAsia="方正黑体_GBK" w:cs="方正黑体_GBK"/>
          <w:b w:val="0"/>
          <w:bCs w:val="0"/>
          <w:sz w:val="32"/>
          <w:szCs w:val="32"/>
          <w:lang w:eastAsia="zh-Hans"/>
        </w:rPr>
        <w:t xml:space="preserve">  </w:t>
      </w:r>
      <w:r>
        <w:rPr>
          <w:rFonts w:hint="eastAsia" w:ascii="方正黑体_GBK" w:hAnsi="方正黑体_GBK" w:eastAsia="方正黑体_GBK" w:cs="方正黑体_GBK"/>
          <w:b w:val="0"/>
          <w:bCs w:val="0"/>
          <w:sz w:val="32"/>
          <w:szCs w:val="32"/>
          <w:lang w:eastAsia="zh-CN"/>
        </w:rPr>
        <w:t>巴中市发展和改革委员会（本级）</w:t>
      </w:r>
      <w:r>
        <w:rPr>
          <w:rFonts w:hint="default" w:ascii="方正黑体_GBK" w:hAnsi="方正黑体_GBK" w:eastAsia="方正黑体_GBK" w:cs="方正黑体_GBK"/>
          <w:b w:val="0"/>
          <w:bCs w:val="0"/>
          <w:sz w:val="32"/>
          <w:szCs w:val="32"/>
        </w:rPr>
        <w:t>202</w:t>
      </w:r>
      <w:r>
        <w:rPr>
          <w:rFonts w:hint="eastAsia" w:ascii="方正黑体_GBK" w:hAnsi="方正黑体_GBK" w:eastAsia="方正黑体_GBK" w:cs="方正黑体_GBK"/>
          <w:b w:val="0"/>
          <w:bCs w:val="0"/>
          <w:sz w:val="32"/>
          <w:szCs w:val="32"/>
          <w:lang w:val="en-US" w:eastAsia="zh-CN"/>
        </w:rPr>
        <w:t>4</w:t>
      </w:r>
      <w:r>
        <w:rPr>
          <w:rFonts w:hint="eastAsia" w:ascii="方正黑体_GBK" w:hAnsi="方正黑体_GBK" w:eastAsia="方正黑体_GBK" w:cs="方正黑体_GBK"/>
          <w:b w:val="0"/>
          <w:bCs w:val="0"/>
          <w:sz w:val="32"/>
          <w:szCs w:val="32"/>
          <w:lang w:val="en-US" w:eastAsia="zh-Hans"/>
        </w:rPr>
        <w:t>年部门预算表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1.部门预算收支总表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1-1.部门预算收入总表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1-2.部门预算支出总表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2.财政拨款收支预算总表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2.1财政拨款支出预算表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3.一般公共预算支出预算表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3-1.一般公共预算基本支出预算表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3-2.一般公共预算项目支出预算表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3-3.一般公共预算“三公”经费支出预算表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4.政府性基金支出预算表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4-1.政府性基金“三公”经费支出预算表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5.国有资本经营预算支出预算表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.市级部门预算整体支出绩效目标表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b/>
          <w:bCs/>
          <w:sz w:val="32"/>
          <w:szCs w:val="32"/>
          <w:lang w:eastAsia="zh-CN"/>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.市级部门预算项目支出绩效目标表</w:t>
      </w:r>
    </w:p>
    <w:p>
      <w:pPr>
        <w:spacing w:line="560" w:lineRule="exact"/>
        <w:jc w:val="center"/>
        <w:rPr>
          <w:rFonts w:hint="eastAsia" w:ascii="方正小标宋_GBK" w:hAnsi="方正小标宋_GBK" w:eastAsia="方正小标宋_GBK" w:cs="方正小标宋_GBK"/>
          <w:b w:val="0"/>
          <w:bCs w:val="0"/>
          <w:sz w:val="44"/>
          <w:szCs w:val="44"/>
          <w:lang w:val="en-US" w:eastAsia="zh-Hans"/>
        </w:rPr>
      </w:pPr>
    </w:p>
    <w:p>
      <w:pPr>
        <w:spacing w:line="560" w:lineRule="exact"/>
        <w:jc w:val="center"/>
        <w:rPr>
          <w:rFonts w:hint="eastAsia" w:ascii="方正小标宋_GBK" w:hAnsi="方正小标宋_GBK" w:eastAsia="方正小标宋_GBK" w:cs="方正小标宋_GBK"/>
          <w:b w:val="0"/>
          <w:bCs w:val="0"/>
          <w:sz w:val="44"/>
          <w:szCs w:val="44"/>
          <w:lang w:val="en-US" w:eastAsia="zh-CN"/>
        </w:rPr>
      </w:pPr>
    </w:p>
    <w:p>
      <w:pPr>
        <w:spacing w:line="560" w:lineRule="exact"/>
        <w:jc w:val="center"/>
        <w:rPr>
          <w:rFonts w:hint="eastAsia" w:ascii="方正小标宋_GBK" w:hAnsi="方正小标宋_GBK" w:eastAsia="方正小标宋_GBK" w:cs="方正小标宋_GBK"/>
          <w:b w:val="0"/>
          <w:bCs w:val="0"/>
          <w:sz w:val="44"/>
          <w:szCs w:val="44"/>
          <w:lang w:val="en-US" w:eastAsia="zh-CN"/>
        </w:rPr>
      </w:pPr>
    </w:p>
    <w:p>
      <w:pPr>
        <w:spacing w:line="560" w:lineRule="exact"/>
        <w:jc w:val="center"/>
        <w:rPr>
          <w:rFonts w:hint="eastAsia" w:ascii="方正小标宋_GBK" w:hAnsi="方正小标宋_GBK" w:eastAsia="方正小标宋_GBK" w:cs="方正小标宋_GBK"/>
          <w:b w:val="0"/>
          <w:bCs w:val="0"/>
          <w:sz w:val="44"/>
          <w:szCs w:val="44"/>
          <w:lang w:val="en-US" w:eastAsia="zh-CN"/>
        </w:rPr>
      </w:pPr>
    </w:p>
    <w:p>
      <w:pPr>
        <w:spacing w:line="560" w:lineRule="exact"/>
        <w:jc w:val="center"/>
        <w:rPr>
          <w:rFonts w:hint="eastAsia" w:ascii="方正小标宋_GBK" w:hAnsi="方正小标宋_GBK" w:eastAsia="方正小标宋_GBK" w:cs="方正小标宋_GBK"/>
          <w:b w:val="0"/>
          <w:bCs w:val="0"/>
          <w:sz w:val="44"/>
          <w:szCs w:val="44"/>
          <w:lang w:val="en-US" w:eastAsia="zh-Hans"/>
        </w:rPr>
      </w:pPr>
      <w:r>
        <w:rPr>
          <w:rFonts w:hint="eastAsia" w:ascii="方正小标宋_GBK" w:hAnsi="方正小标宋_GBK" w:eastAsia="方正小标宋_GBK" w:cs="方正小标宋_GBK"/>
          <w:b w:val="0"/>
          <w:bCs w:val="0"/>
          <w:sz w:val="44"/>
          <w:szCs w:val="44"/>
          <w:lang w:val="en-US" w:eastAsia="zh-Hans"/>
        </w:rPr>
        <w:t>第一部分</w:t>
      </w:r>
      <w:r>
        <w:rPr>
          <w:rFonts w:hint="default" w:ascii="方正小标宋_GBK" w:hAnsi="方正小标宋_GBK" w:eastAsia="方正小标宋_GBK" w:cs="方正小标宋_GBK"/>
          <w:b w:val="0"/>
          <w:bCs w:val="0"/>
          <w:sz w:val="44"/>
          <w:szCs w:val="44"/>
          <w:lang w:eastAsia="zh-Hans"/>
        </w:rPr>
        <w:t xml:space="preserve">  </w:t>
      </w:r>
      <w:r>
        <w:rPr>
          <w:rFonts w:hint="eastAsia" w:ascii="方正小标宋_GBK" w:hAnsi="方正小标宋_GBK" w:eastAsia="方正小标宋_GBK" w:cs="方正小标宋_GBK"/>
          <w:b w:val="0"/>
          <w:bCs w:val="0"/>
          <w:sz w:val="44"/>
          <w:szCs w:val="44"/>
          <w:lang w:val="en-US" w:eastAsia="zh-Hans"/>
        </w:rPr>
        <w:t>巴中市发展和改革委员会</w:t>
      </w:r>
      <w:r>
        <w:rPr>
          <w:rFonts w:hint="eastAsia" w:ascii="方正小标宋_GBK" w:hAnsi="方正小标宋_GBK" w:eastAsia="方正小标宋_GBK" w:cs="方正小标宋_GBK"/>
          <w:b w:val="0"/>
          <w:bCs w:val="0"/>
          <w:sz w:val="44"/>
          <w:szCs w:val="44"/>
          <w:lang w:val="en-US" w:eastAsia="zh-CN"/>
        </w:rPr>
        <w:t>（本级）</w:t>
      </w:r>
      <w:r>
        <w:rPr>
          <w:rFonts w:hint="eastAsia" w:ascii="方正小标宋_GBK" w:hAnsi="方正小标宋_GBK" w:eastAsia="方正小标宋_GBK" w:cs="方正小标宋_GBK"/>
          <w:b w:val="0"/>
          <w:bCs w:val="0"/>
          <w:sz w:val="44"/>
          <w:szCs w:val="44"/>
          <w:lang w:val="en-US" w:eastAsia="zh-Hans"/>
        </w:rPr>
        <w:t>概况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一、基本职能及主要工作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bCs/>
          <w:sz w:val="32"/>
          <w:szCs w:val="32"/>
          <w:lang w:eastAsia="zh-Hans"/>
        </w:rPr>
      </w:pPr>
      <w:r>
        <w:rPr>
          <w:rFonts w:hint="eastAsia" w:ascii="方正楷体_GBK" w:hAnsi="方正楷体_GBK" w:eastAsia="方正楷体_GBK" w:cs="方正楷体_GBK"/>
          <w:b/>
          <w:bCs/>
          <w:sz w:val="32"/>
          <w:szCs w:val="32"/>
          <w:lang w:eastAsia="zh-CN"/>
        </w:rPr>
        <w:t>（一）</w:t>
      </w:r>
      <w:r>
        <w:rPr>
          <w:rFonts w:hint="eastAsia" w:ascii="方正楷体_GBK" w:hAnsi="方正楷体_GBK" w:eastAsia="方正楷体_GBK" w:cs="方正楷体_GBK"/>
          <w:b/>
          <w:bCs/>
          <w:sz w:val="32"/>
          <w:szCs w:val="32"/>
        </w:rPr>
        <w:t>巴中市发展和改革委员会</w:t>
      </w:r>
      <w:r>
        <w:rPr>
          <w:rFonts w:hint="eastAsia" w:ascii="方正楷体_GBK" w:hAnsi="方正楷体_GBK" w:eastAsia="方正楷体_GBK" w:cs="方正楷体_GBK"/>
          <w:b/>
          <w:bCs/>
          <w:sz w:val="32"/>
          <w:szCs w:val="32"/>
          <w:lang w:eastAsia="zh-CN"/>
        </w:rPr>
        <w:t>（本级）</w:t>
      </w:r>
      <w:r>
        <w:rPr>
          <w:rFonts w:hint="eastAsia" w:ascii="方正楷体_GBK" w:hAnsi="方正楷体_GBK" w:eastAsia="方正楷体_GBK" w:cs="方正楷体_GBK"/>
          <w:b/>
          <w:bCs/>
          <w:sz w:val="32"/>
          <w:szCs w:val="32"/>
        </w:rPr>
        <w:t>职能简介</w:t>
      </w:r>
      <w:r>
        <w:rPr>
          <w:rFonts w:hint="eastAsia" w:ascii="方正楷体_GBK" w:hAnsi="方正楷体_GBK" w:eastAsia="方正楷体_GBK" w:cs="方正楷体_GBK"/>
          <w:b/>
          <w:bCs/>
          <w:sz w:val="32"/>
          <w:szCs w:val="32"/>
          <w:lang w:eastAsia="zh-Hans"/>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Hans"/>
        </w:rPr>
      </w:pPr>
      <w:r>
        <w:rPr>
          <w:rFonts w:hint="eastAsia" w:ascii="Times New Roman" w:hAnsi="Times New Roman" w:eastAsia="方正仿宋_GBK" w:cs="Times New Roman"/>
          <w:sz w:val="32"/>
          <w:szCs w:val="32"/>
        </w:rPr>
        <w:t>巴中市发展和改革委员会是综合研究拟定全市经济和社会发展政策的政府管理部门。主要承担贯彻实施国家、省、市有关国民经济和社会发展、经济体制改革的方针、政策和法律、法规；拟订全市有关国民经济和社会发展、经济体制改革的规范性文件；拟订并组织实施全市国民经济和社会发展战略、中长期规划和年度计划；统筹提出国民经济和社会发展主要目标，监测预警宏观经济和社会发展态势，提出宏观调控政策建议；指导推进和综合协调全市经济体制改革有关工作，提出相关改革建议；负责汇总分析全市财政、金融等方面情况，参与拟订全市财政政策、金融政策、自然资源政策和生态环境政策；负责投资综合管理，拟订全社会固定资产投资总规模、投资结构目标和措施，会同有关部门拟订政府投资项目审批权限和政府核准的固定资产投资项目目录；推进落实区域协调发展战略、新型城镇化战略和重大政策，组织拟订相关区域规划和政策；组织拟订全市综合性产业政策。协调第一二三产业发展重大问题并统筹衔接相关发展规划和重大政策；负责全市社会发展与国民经济发展的政策衔接，协调有关重大问题；推动实施创新驱动发展战略，会同相关部门拟订全市推动创新创业的规划和政策，提出创新发展和培育经济发展新动能的政策；贯彻实施国家、省、市价格方针政策和法律法规，编制和执行价格调整改革规划，提出年度价格总水平调控目标及价格调控措施并组织实施；贯彻执行国家、省、市国家粮食流通和物资储备的方针政策及法律法规；负责拟订能源发展战略，拟订能源发展总体规划和行业规划、产业政策并组织实施；会同有关部门加大革命老区、贫困地区经济发展重大政策的研究和争取等工作。</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方正楷体_GBK" w:hAnsi="方正楷体_GBK" w:eastAsia="方正楷体_GBK" w:cs="方正楷体_GBK"/>
          <w:b/>
          <w:bCs/>
          <w:kern w:val="2"/>
          <w:sz w:val="32"/>
          <w:szCs w:val="32"/>
          <w:lang w:val="en-US" w:eastAsia="zh-CN" w:bidi="ar-SA"/>
        </w:rPr>
        <w:t>（二）</w:t>
      </w:r>
      <w:r>
        <w:rPr>
          <w:rFonts w:hint="eastAsia" w:ascii="方正楷体_GBK" w:hAnsi="方正楷体_GBK" w:eastAsia="方正楷体_GBK" w:cs="方正楷体_GBK"/>
          <w:b/>
          <w:bCs/>
          <w:sz w:val="32"/>
          <w:szCs w:val="32"/>
        </w:rPr>
        <w:t>巴中市发展和改革委员会</w:t>
      </w:r>
      <w:r>
        <w:rPr>
          <w:rFonts w:hint="eastAsia" w:ascii="方正楷体_GBK" w:hAnsi="方正楷体_GBK" w:eastAsia="方正楷体_GBK" w:cs="方正楷体_GBK"/>
          <w:b/>
          <w:bCs/>
          <w:sz w:val="32"/>
          <w:szCs w:val="32"/>
          <w:lang w:eastAsia="zh-CN"/>
        </w:rPr>
        <w:t>（本级）</w:t>
      </w:r>
      <w:r>
        <w:rPr>
          <w:rFonts w:hint="default" w:ascii="方正楷体_GBK" w:hAnsi="方正楷体_GBK" w:eastAsia="方正楷体_GBK" w:cs="方正楷体_GBK"/>
          <w:b/>
          <w:bCs/>
          <w:kern w:val="2"/>
          <w:sz w:val="32"/>
          <w:szCs w:val="32"/>
          <w:lang w:val="en-US" w:eastAsia="zh-CN" w:bidi="ar-SA"/>
        </w:rPr>
        <w:t>202</w:t>
      </w:r>
      <w:r>
        <w:rPr>
          <w:rFonts w:hint="eastAsia" w:ascii="方正楷体_GBK" w:hAnsi="方正楷体_GBK" w:eastAsia="方正楷体_GBK" w:cs="方正楷体_GBK"/>
          <w:b/>
          <w:bCs/>
          <w:kern w:val="2"/>
          <w:sz w:val="32"/>
          <w:szCs w:val="32"/>
          <w:lang w:val="en-US" w:eastAsia="zh-CN" w:bidi="ar-SA"/>
        </w:rPr>
        <w:t>4</w:t>
      </w:r>
      <w:r>
        <w:rPr>
          <w:rFonts w:hint="default" w:ascii="方正楷体_GBK" w:hAnsi="方正楷体_GBK" w:eastAsia="方正楷体_GBK" w:cs="方正楷体_GBK"/>
          <w:b/>
          <w:bCs/>
          <w:kern w:val="2"/>
          <w:sz w:val="32"/>
          <w:szCs w:val="32"/>
          <w:lang w:val="en-US" w:eastAsia="zh-CN" w:bidi="ar-SA"/>
        </w:rPr>
        <w:t>年重点工作</w:t>
      </w:r>
      <w:r>
        <w:rPr>
          <w:rFonts w:hint="eastAsia" w:ascii="方正楷体_GBK" w:hAnsi="方正楷体_GBK" w:eastAsia="方正楷体_GBK" w:cs="方正楷体_GBK"/>
          <w:b/>
          <w:bCs/>
          <w:kern w:val="2"/>
          <w:sz w:val="32"/>
          <w:szCs w:val="32"/>
          <w:lang w:val="en-US" w:eastAsia="zh-Hans" w:bidi="ar-SA"/>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（一）保持经济稳定增长。</w:t>
      </w:r>
      <w:r>
        <w:rPr>
          <w:rFonts w:hint="default" w:ascii="Times New Roman" w:hAnsi="Times New Roman" w:eastAsia="方正仿宋_GBK" w:cs="Times New Roman"/>
          <w:sz w:val="32"/>
          <w:szCs w:val="32"/>
        </w:rPr>
        <w:t>扛牢稳经济政治责任，坚持日监测、月调度、季盘点，精准调度支撑GDP核算49项指标。积极承接国省稳经济系列激励政策措施，努力扩大增量、遏制减量、防控变量，确保经济始终运行在合理区间。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（二）抓牢项目投资工作。</w:t>
      </w:r>
      <w:r>
        <w:rPr>
          <w:rFonts w:hint="default" w:ascii="Times New Roman" w:hAnsi="Times New Roman" w:eastAsia="方正仿宋_GBK" w:cs="Times New Roman"/>
          <w:sz w:val="32"/>
          <w:szCs w:val="32"/>
        </w:rPr>
        <w:t>加强项目储备，指导各地谋划储备一批好项目、大项目。用好分级协调机制，加快省市重点项目建设，推动在建省重点项目投资完成率保持在全省平均水平以上、在建市重点项目投资完成率超时序进度；汉巴南铁路南充至巴中段建成通车，力争开工建设广巴铁路扩能改造，争取成巴安铁路列入国家规划。开展政银企融资对接平台搭建、季度要素保障调查，为项目建设保驾护航。全面完成全社会固定资产投资增长目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（三）深化全面创新改革。</w:t>
      </w:r>
      <w:r>
        <w:rPr>
          <w:rFonts w:hint="default" w:ascii="Times New Roman" w:hAnsi="Times New Roman" w:eastAsia="方正仿宋_GBK" w:cs="Times New Roman"/>
          <w:sz w:val="32"/>
          <w:szCs w:val="32"/>
        </w:rPr>
        <w:t>积极融入全国统一大市场建设，持续推进要素市场化配置改革，推动数据要素市场化配置改革试点。落实市场准入负面清单制度，确保“非禁即入”在巴中落地落实。推进生态产品价值实现机制试点，完成2022年生态产品总值核算，每个县（区）打造1—2个生态产品价值实现机制试点示范点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（四）推进营商环境建设。</w:t>
      </w:r>
      <w:r>
        <w:rPr>
          <w:rFonts w:hint="default" w:ascii="Times New Roman" w:hAnsi="Times New Roman" w:eastAsia="方正仿宋_GBK" w:cs="Times New Roman"/>
          <w:sz w:val="32"/>
          <w:szCs w:val="32"/>
        </w:rPr>
        <w:t>做好2023年度营商环境评价准备，确保进入全省“优秀”梯队。开展营商环境专项整治行动，抓好省营商环境评价反馈问题整改。开展政务诚信提升和市场主体诚信促进行动，优化招标投标领域营商环境，营造更加公开公平公正和诚实信用的市场环境。落实省促进民营经济发展“1+2”政策体系，促进民营经济健康发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（五）抓实县域托底帮扶。</w:t>
      </w:r>
      <w:r>
        <w:rPr>
          <w:rFonts w:hint="default" w:ascii="Times New Roman" w:hAnsi="Times New Roman" w:eastAsia="方正仿宋_GBK" w:cs="Times New Roman"/>
          <w:sz w:val="32"/>
          <w:szCs w:val="32"/>
        </w:rPr>
        <w:t>抢抓 “四类地区”振兴发展和39 个欠发达县域托底性帮扶机遇，在产业发展、企业培育、飞地园区建设等方面深化帮扶合作。深耕政策、主动作为，争取一批政策落地，搭建一批平台载体，谋划一批重大项目，实施一批改革试点，激活振兴发展内生动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（六）推动区域协同发展。</w:t>
      </w:r>
      <w:r>
        <w:rPr>
          <w:rFonts w:hint="default" w:ascii="Times New Roman" w:hAnsi="Times New Roman" w:eastAsia="方正仿宋_GBK" w:cs="Times New Roman"/>
          <w:sz w:val="32"/>
          <w:szCs w:val="32"/>
        </w:rPr>
        <w:t>强化与成渝地区双城经济圈极核合作，推进成渝地区北向重要门户枢纽、产业协作配套基地、绿色农产品供给地和休闲度假后花园建设。深入开展金华巴中对口合作，编制年度工作要点，谋划一批合作事项、搭建一批平台载体、实施一批合作项目。深化与川东北各市联系协作，推进“三个十大”项目、市际合作协议、川东北渝东北一体化发展任务落地，打造优势互补、合作共赢的区域发展共同体。</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（七）提升发展绿色指数。</w:t>
      </w:r>
      <w:r>
        <w:rPr>
          <w:rFonts w:hint="default" w:ascii="Times New Roman" w:hAnsi="Times New Roman" w:eastAsia="方正仿宋_GBK" w:cs="Times New Roman"/>
          <w:sz w:val="32"/>
          <w:szCs w:val="32"/>
        </w:rPr>
        <w:t>推进巴中（通江）燃机等能源项目建设，竣工投运曾口220千伏输变电工程等输变电项目。加大天然气勘探开发和天然气资源留成比例、优惠政策争取。坚决遏制“两高一低”项目盲目发展，全力推动单位GDP能耗不断下降。推进平昌经开区循环化改造实施，布局建设循环经济园区、废旧物资循环利用产业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（八）激发以工代赈效能。</w:t>
      </w:r>
      <w:r>
        <w:rPr>
          <w:rFonts w:hint="default" w:ascii="Times New Roman" w:hAnsi="Times New Roman" w:eastAsia="方正仿宋_GBK" w:cs="Times New Roman"/>
          <w:sz w:val="32"/>
          <w:szCs w:val="32"/>
        </w:rPr>
        <w:t>推进农业农村基础设施建设领域、重点工程项目推广以工代赈扩面增量，在更宽领域、更大范围发挥好以工代赈政策的功能作用。加强易地扶贫搬迁后续扶持项目监督管理，积极化解各类遗留问题。争创国家易地搬迁后续扶持成效明显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（九）做好粮食物价工作。</w:t>
      </w:r>
      <w:r>
        <w:rPr>
          <w:rFonts w:hint="default" w:ascii="Times New Roman" w:hAnsi="Times New Roman" w:eastAsia="方正仿宋_GBK" w:cs="Times New Roman"/>
          <w:sz w:val="32"/>
          <w:szCs w:val="32"/>
        </w:rPr>
        <w:t>全面落实耕地保护和粮食安全党政同责，加快涉粮项目建设，完成新增粮油储备，深化粮食购销领域专项整治，加强粮食行政执法监督检查。做好重要民生商品保供稳价，推进农业水价等价格改革，规范天然气等重点领域价格和收费行为，加强成本调查监审，全面提升价格认定工作水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（十）守牢安全稳定底线。</w:t>
      </w:r>
      <w:r>
        <w:rPr>
          <w:rFonts w:hint="default" w:ascii="Times New Roman" w:hAnsi="Times New Roman" w:eastAsia="方正仿宋_GBK" w:cs="Times New Roman"/>
          <w:sz w:val="32"/>
          <w:szCs w:val="32"/>
        </w:rPr>
        <w:t>统筹好发展与安全，加强项目风险防控，强化存续期企业债券监管，防范“爆雷”风险。抓好天然气长输管线、重点项目建设等重点行业、重点领域安全常态监管，持续夯实行业领域安全生产防线，确保全系统平安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Hans"/>
        </w:rPr>
      </w:pPr>
      <w:r>
        <w:rPr>
          <w:rFonts w:hint="default" w:ascii="Times New Roman" w:hAnsi="Times New Roman" w:eastAsia="方正楷体_GBK" w:cs="Times New Roman"/>
          <w:sz w:val="32"/>
          <w:szCs w:val="32"/>
        </w:rPr>
        <w:t>（十一）抓好全面从严治党。</w:t>
      </w:r>
      <w:r>
        <w:rPr>
          <w:rFonts w:hint="default" w:ascii="Times New Roman" w:hAnsi="Times New Roman" w:eastAsia="方正仿宋_GBK" w:cs="Times New Roman"/>
          <w:sz w:val="32"/>
          <w:szCs w:val="32"/>
        </w:rPr>
        <w:t>深入开展学习贯彻习近平新时代中国特色社会主义思想主题教育，不断巩固扩大主题教育成果，引导全委党员干部坚决拥护“两个确立”，做到“两个维护”。持续深化党风廉政建设，努力锻造一支政治坚定、敢作敢为、善作善成、廉洁示范的发展改革干部队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val="en-US" w:eastAsia="zh-CN"/>
        </w:rPr>
        <w:t>二、部门预算单位构</w:t>
      </w:r>
      <w:r>
        <w:rPr>
          <w:rFonts w:hint="default" w:ascii="方正黑体_GBK" w:hAnsi="方正黑体_GBK" w:eastAsia="方正黑体_GBK" w:cs="方正黑体_GBK"/>
          <w:sz w:val="32"/>
          <w:szCs w:val="32"/>
          <w:lang w:eastAsia="zh-CN"/>
        </w:rPr>
        <w:t>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Hans"/>
        </w:rPr>
      </w:pPr>
      <w:r>
        <w:rPr>
          <w:rFonts w:hint="eastAsia" w:ascii="Times New Roman" w:hAnsi="Times New Roman" w:eastAsia="方正仿宋_GBK" w:cs="Times New Roman"/>
          <w:sz w:val="32"/>
          <w:szCs w:val="32"/>
        </w:rPr>
        <w:t>巴中市发展和改革委员会</w:t>
      </w:r>
      <w:r>
        <w:rPr>
          <w:rFonts w:hint="eastAsia" w:ascii="Times New Roman" w:hAnsi="Times New Roman" w:eastAsia="方正仿宋_GBK" w:cs="Times New Roman"/>
          <w:sz w:val="32"/>
          <w:szCs w:val="32"/>
          <w:lang w:eastAsia="zh-CN"/>
        </w:rPr>
        <w:t>（本级）</w:t>
      </w: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年财政预算财政供给人员</w:t>
      </w:r>
      <w:r>
        <w:rPr>
          <w:rFonts w:hint="eastAsia" w:eastAsia="方正仿宋_GBK" w:cs="Times New Roman"/>
          <w:sz w:val="32"/>
          <w:szCs w:val="32"/>
          <w:lang w:val="en-US" w:eastAsia="zh-CN"/>
        </w:rPr>
        <w:t>102</w:t>
      </w:r>
      <w:r>
        <w:rPr>
          <w:rFonts w:hint="default" w:ascii="Times New Roman" w:hAnsi="Times New Roman" w:eastAsia="方正仿宋_GBK" w:cs="Times New Roman"/>
          <w:sz w:val="32"/>
          <w:szCs w:val="32"/>
        </w:rPr>
        <w:t>人，供给车辆</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辆</w:t>
      </w:r>
      <w:r>
        <w:rPr>
          <w:rFonts w:hint="eastAsia" w:ascii="Times New Roman" w:hAnsi="Times New Roman" w:eastAsia="方正仿宋_GBK" w:cs="Times New Roman"/>
          <w:sz w:val="32"/>
          <w:szCs w:val="32"/>
          <w:lang w:eastAsia="zh-Hans"/>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Hans"/>
        </w:rPr>
      </w:pPr>
      <w:r>
        <w:rPr>
          <w:rFonts w:hint="eastAsia" w:ascii="Times New Roman" w:hAnsi="Times New Roman" w:eastAsia="方正仿宋_GBK" w:cs="Times New Roman"/>
          <w:sz w:val="32"/>
          <w:szCs w:val="32"/>
        </w:rPr>
        <w:t>巴中市发展和改革委员会</w:t>
      </w:r>
      <w:r>
        <w:rPr>
          <w:rFonts w:hint="eastAsia" w:ascii="Times New Roman" w:hAnsi="Times New Roman" w:eastAsia="方正仿宋_GBK" w:cs="Times New Roman"/>
          <w:sz w:val="32"/>
          <w:szCs w:val="32"/>
          <w:lang w:eastAsia="zh-CN"/>
        </w:rPr>
        <w:t>（本级）</w:t>
      </w: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年下属二级预算单位</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rPr>
        <w:t>个，其中行政单位</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个，参照公务员法管理的事业单位</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rPr>
        <w:t>个，其他事业单位</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个。</w:t>
      </w:r>
      <w:r>
        <w:rPr>
          <w:rFonts w:hint="eastAsia" w:ascii="Times New Roman" w:hAnsi="Times New Roman" w:eastAsia="方正仿宋_GBK" w:cs="Times New Roman"/>
          <w:sz w:val="32"/>
          <w:szCs w:val="32"/>
          <w:lang w:val="en-US" w:eastAsia="zh-Hans"/>
        </w:rPr>
        <w:t>主要包括：</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Hans"/>
        </w:rPr>
      </w:pPr>
      <w:r>
        <w:rPr>
          <w:rFonts w:hint="eastAsia" w:ascii="Times New Roman" w:hAnsi="Times New Roman" w:eastAsia="方正仿宋_GBK" w:cs="Times New Roman"/>
          <w:sz w:val="32"/>
          <w:szCs w:val="32"/>
          <w:lang w:val="en-US" w:eastAsia="zh-Hans"/>
        </w:rPr>
        <w:t>（按照机关及下属单位正式名称进行罗列）</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2"/>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2"/>
                <w:szCs w:val="32"/>
                <w:vertAlign w:val="baseline"/>
                <w:lang w:val="en-US" w:eastAsia="zh-Hans"/>
              </w:rPr>
            </w:pPr>
            <w:r>
              <w:rPr>
                <w:rFonts w:hint="eastAsia" w:ascii="Times New Roman" w:hAnsi="Times New Roman" w:eastAsia="方正仿宋_GBK" w:cs="Times New Roman"/>
                <w:sz w:val="32"/>
                <w:szCs w:val="32"/>
                <w:vertAlign w:val="baseline"/>
                <w:lang w:val="en-US" w:eastAsia="zh-Hans"/>
              </w:rPr>
              <w:t>序号</w:t>
            </w:r>
          </w:p>
        </w:tc>
        <w:tc>
          <w:tcPr>
            <w:tcW w:w="7469"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2"/>
                <w:szCs w:val="32"/>
                <w:vertAlign w:val="baseline"/>
                <w:lang w:val="en-US" w:eastAsia="zh-Hans"/>
              </w:rPr>
            </w:pPr>
            <w:r>
              <w:rPr>
                <w:rFonts w:hint="eastAsia" w:ascii="Times New Roman" w:hAnsi="Times New Roman" w:eastAsia="方正仿宋_GBK" w:cs="Times New Roman"/>
                <w:sz w:val="32"/>
                <w:szCs w:val="32"/>
                <w:vertAlign w:val="baseline"/>
                <w:lang w:val="en-US" w:eastAsia="zh-Hans"/>
              </w:rPr>
              <w:t>预算单位名称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2"/>
                <w:szCs w:val="32"/>
                <w:vertAlign w:val="baseline"/>
                <w:lang w:eastAsia="zh-Hans"/>
              </w:rPr>
            </w:pPr>
            <w:r>
              <w:rPr>
                <w:rFonts w:hint="default" w:ascii="Times New Roman" w:hAnsi="Times New Roman" w:eastAsia="方正仿宋_GBK" w:cs="Times New Roman"/>
                <w:sz w:val="32"/>
                <w:szCs w:val="32"/>
                <w:vertAlign w:val="baseline"/>
                <w:lang w:eastAsia="zh-Hans"/>
              </w:rPr>
              <w:t>1</w:t>
            </w:r>
          </w:p>
        </w:tc>
        <w:tc>
          <w:tcPr>
            <w:tcW w:w="7469"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32"/>
                <w:szCs w:val="32"/>
              </w:rPr>
              <w:t>巴中市发展和改革委员会</w:t>
            </w:r>
            <w:r>
              <w:rPr>
                <w:rFonts w:hint="eastAsia" w:ascii="Times New Roman" w:hAnsi="Times New Roman" w:eastAsia="方正仿宋_GBK" w:cs="Times New Roman"/>
                <w:sz w:val="32"/>
                <w:szCs w:val="32"/>
                <w:lang w:eastAsia="zh-CN"/>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2"/>
                <w:szCs w:val="32"/>
                <w:vertAlign w:val="baseline"/>
                <w:lang w:eastAsia="zh-Hans"/>
              </w:rPr>
            </w:pPr>
            <w:r>
              <w:rPr>
                <w:rFonts w:hint="default" w:ascii="Times New Roman" w:hAnsi="Times New Roman" w:eastAsia="方正仿宋_GBK" w:cs="Times New Roman"/>
                <w:sz w:val="32"/>
                <w:szCs w:val="32"/>
                <w:vertAlign w:val="baseline"/>
                <w:lang w:eastAsia="zh-Hans"/>
              </w:rPr>
              <w:t>2</w:t>
            </w:r>
          </w:p>
        </w:tc>
        <w:tc>
          <w:tcPr>
            <w:tcW w:w="7469"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2"/>
                <w:szCs w:val="32"/>
                <w:vertAlign w:val="baseline"/>
                <w:lang w:val="en-US" w:eastAsia="zh-CN"/>
              </w:rPr>
            </w:pPr>
            <w:r>
              <w:rPr>
                <w:rFonts w:hint="eastAsia" w:eastAsia="方正仿宋_GBK" w:cs="Times New Roman"/>
                <w:sz w:val="32"/>
                <w:szCs w:val="32"/>
                <w:vertAlign w:val="baseline"/>
                <w:lang w:val="en-US" w:eastAsia="zh-CN"/>
              </w:rPr>
              <w:t>巴中市信息中心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2"/>
                <w:szCs w:val="32"/>
                <w:vertAlign w:val="baseline"/>
                <w:lang w:val="en-US" w:eastAsia="zh-CN"/>
              </w:rPr>
            </w:pPr>
            <w:r>
              <w:rPr>
                <w:rFonts w:hint="eastAsia" w:eastAsia="方正仿宋_GBK" w:cs="Times New Roman"/>
                <w:sz w:val="32"/>
                <w:szCs w:val="32"/>
                <w:vertAlign w:val="baseline"/>
                <w:lang w:val="en-US" w:eastAsia="zh-CN"/>
              </w:rPr>
              <w:t>3</w:t>
            </w:r>
          </w:p>
        </w:tc>
        <w:tc>
          <w:tcPr>
            <w:tcW w:w="7469"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方正仿宋_GBK" w:cs="Times New Roman"/>
                <w:sz w:val="32"/>
                <w:szCs w:val="32"/>
                <w:vertAlign w:val="baseline"/>
                <w:lang w:val="en-US" w:eastAsia="zh-CN"/>
              </w:rPr>
            </w:pPr>
            <w:r>
              <w:rPr>
                <w:rFonts w:hint="eastAsia" w:eastAsia="方正仿宋_GBK" w:cs="Times New Roman"/>
                <w:sz w:val="32"/>
                <w:szCs w:val="32"/>
                <w:vertAlign w:val="baseline"/>
                <w:lang w:val="en-US" w:eastAsia="zh-CN"/>
              </w:rPr>
              <w:t>巴中市以工代赈办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2"/>
                <w:szCs w:val="32"/>
                <w:vertAlign w:val="baseline"/>
                <w:lang w:val="en-US" w:eastAsia="zh-CN"/>
              </w:rPr>
            </w:pPr>
            <w:r>
              <w:rPr>
                <w:rFonts w:hint="eastAsia" w:eastAsia="方正仿宋_GBK" w:cs="Times New Roman"/>
                <w:sz w:val="32"/>
                <w:szCs w:val="32"/>
                <w:vertAlign w:val="baseline"/>
                <w:lang w:val="en-US" w:eastAsia="zh-CN"/>
              </w:rPr>
              <w:t>4</w:t>
            </w:r>
          </w:p>
        </w:tc>
        <w:tc>
          <w:tcPr>
            <w:tcW w:w="7469"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2"/>
                <w:szCs w:val="32"/>
                <w:vertAlign w:val="baseline"/>
                <w:lang w:val="en-US" w:eastAsia="zh-CN"/>
              </w:rPr>
            </w:pPr>
            <w:r>
              <w:rPr>
                <w:rFonts w:hint="eastAsia" w:eastAsia="方正仿宋_GBK" w:cs="Times New Roman"/>
                <w:sz w:val="32"/>
                <w:szCs w:val="32"/>
                <w:vertAlign w:val="baseline"/>
                <w:lang w:val="en-US" w:eastAsia="zh-CN"/>
              </w:rPr>
              <w:t>巴中市认证中心</w:t>
            </w:r>
          </w:p>
        </w:tc>
      </w:tr>
    </w:tbl>
    <w:p>
      <w:pPr>
        <w:spacing w:line="560" w:lineRule="exact"/>
        <w:jc w:val="both"/>
        <w:rPr>
          <w:rFonts w:hint="eastAsia" w:ascii="方正小标宋_GBK" w:hAnsi="方正小标宋_GBK" w:eastAsia="方正小标宋_GBK" w:cs="方正小标宋_GBK"/>
          <w:b w:val="0"/>
          <w:bCs w:val="0"/>
          <w:sz w:val="44"/>
          <w:szCs w:val="44"/>
          <w:lang w:val="en-US" w:eastAsia="zh-Hans"/>
        </w:rPr>
      </w:pPr>
    </w:p>
    <w:p>
      <w:pPr>
        <w:spacing w:line="56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val="en-US" w:eastAsia="zh-Hans"/>
        </w:rPr>
        <w:t>第二部分</w:t>
      </w:r>
      <w:r>
        <w:rPr>
          <w:rFonts w:hint="default" w:ascii="方正小标宋_GBK" w:hAnsi="方正小标宋_GBK" w:eastAsia="方正小标宋_GBK" w:cs="方正小标宋_GBK"/>
          <w:b w:val="0"/>
          <w:bCs w:val="0"/>
          <w:sz w:val="44"/>
          <w:szCs w:val="44"/>
          <w:lang w:eastAsia="zh-Hans"/>
        </w:rPr>
        <w:t xml:space="preserve">  </w:t>
      </w:r>
      <w:r>
        <w:rPr>
          <w:rFonts w:hint="eastAsia" w:ascii="方正小标宋_GBK" w:hAnsi="方正小标宋_GBK" w:eastAsia="方正小标宋_GBK" w:cs="方正小标宋_GBK"/>
          <w:b w:val="0"/>
          <w:bCs w:val="0"/>
          <w:sz w:val="44"/>
          <w:szCs w:val="44"/>
          <w:lang w:val="en-US" w:eastAsia="zh-Hans"/>
        </w:rPr>
        <w:t>巴中市发展和改革委员会</w:t>
      </w:r>
      <w:r>
        <w:rPr>
          <w:rFonts w:hint="eastAsia" w:ascii="方正小标宋_GBK" w:hAnsi="方正小标宋_GBK" w:eastAsia="方正小标宋_GBK" w:cs="方正小标宋_GBK"/>
          <w:b w:val="0"/>
          <w:bCs w:val="0"/>
          <w:sz w:val="44"/>
          <w:szCs w:val="44"/>
          <w:lang w:val="en-US" w:eastAsia="zh-CN"/>
        </w:rPr>
        <w:t>（本级）</w:t>
      </w:r>
      <w:r>
        <w:rPr>
          <w:rFonts w:hint="eastAsia" w:ascii="方正小标宋_GBK" w:hAnsi="方正小标宋_GBK" w:eastAsia="方正小标宋_GBK" w:cs="方正小标宋_GBK"/>
          <w:b w:val="0"/>
          <w:bCs w:val="0"/>
          <w:sz w:val="44"/>
          <w:szCs w:val="44"/>
          <w:lang w:eastAsia="zh-CN"/>
        </w:rPr>
        <w:t>202</w:t>
      </w:r>
      <w:r>
        <w:rPr>
          <w:rFonts w:hint="eastAsia" w:ascii="方正小标宋_GBK" w:hAnsi="方正小标宋_GBK" w:eastAsia="方正小标宋_GBK" w:cs="方正小标宋_GBK"/>
          <w:b w:val="0"/>
          <w:bCs w:val="0"/>
          <w:sz w:val="44"/>
          <w:szCs w:val="44"/>
          <w:lang w:val="en-US" w:eastAsia="zh-CN"/>
        </w:rPr>
        <w:t>4</w:t>
      </w:r>
      <w:r>
        <w:rPr>
          <w:rFonts w:hint="eastAsia" w:ascii="方正小标宋_GBK" w:hAnsi="方正小标宋_GBK" w:eastAsia="方正小标宋_GBK" w:cs="方正小标宋_GBK"/>
          <w:b w:val="0"/>
          <w:bCs w:val="0"/>
          <w:sz w:val="44"/>
          <w:szCs w:val="44"/>
        </w:rPr>
        <w:t>年部门预算</w:t>
      </w:r>
      <w:r>
        <w:rPr>
          <w:rFonts w:hint="eastAsia" w:ascii="方正小标宋_GBK" w:hAnsi="方正小标宋_GBK" w:eastAsia="方正小标宋_GBK" w:cs="方正小标宋_GBK"/>
          <w:b w:val="0"/>
          <w:bCs w:val="0"/>
          <w:sz w:val="44"/>
          <w:szCs w:val="44"/>
          <w:lang w:val="en-US" w:eastAsia="zh-Hans"/>
        </w:rPr>
        <w:t>情况</w:t>
      </w:r>
      <w:r>
        <w:rPr>
          <w:rFonts w:hint="eastAsia" w:ascii="方正小标宋_GBK" w:hAnsi="方正小标宋_GBK" w:eastAsia="方正小标宋_GBK" w:cs="方正小标宋_GBK"/>
          <w:b w:val="0"/>
          <w:bCs w:val="0"/>
          <w:sz w:val="44"/>
          <w:szCs w:val="44"/>
        </w:rPr>
        <w:t>说明</w:t>
      </w:r>
    </w:p>
    <w:p>
      <w:pPr>
        <w:spacing w:line="560" w:lineRule="exact"/>
        <w:jc w:val="center"/>
        <w:rPr>
          <w:rFonts w:hint="eastAsia" w:ascii="方正小标宋_GBK" w:hAnsi="方正小标宋_GBK" w:eastAsia="方正小标宋_GBK" w:cs="方正小标宋_GBK"/>
          <w:b w:val="0"/>
          <w:bCs w:val="0"/>
          <w:sz w:val="44"/>
          <w:szCs w:val="44"/>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巴中市发展和改革委员会</w:t>
      </w:r>
      <w:r>
        <w:rPr>
          <w:rFonts w:hint="eastAsia" w:ascii="Times New Roman" w:hAnsi="Times New Roman" w:eastAsia="方正仿宋_GBK" w:cs="Times New Roman"/>
          <w:sz w:val="32"/>
          <w:szCs w:val="32"/>
          <w:lang w:eastAsia="zh-CN"/>
        </w:rPr>
        <w:t>（本级）</w:t>
      </w: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年部门预算已经巴中市财政局批复。根据《中华人民共和国预算法》</w:t>
      </w:r>
      <w:r>
        <w:rPr>
          <w:rFonts w:hint="default" w:ascii="Times New Roman" w:hAnsi="Times New Roman" w:eastAsia="方正仿宋_GBK" w:cs="Times New Roman"/>
          <w:sz w:val="32"/>
          <w:szCs w:val="32"/>
          <w:lang w:eastAsia="zh-CN"/>
        </w:rPr>
        <w:t>及其实施条例</w:t>
      </w:r>
      <w:r>
        <w:rPr>
          <w:rFonts w:hint="default" w:ascii="Times New Roman" w:hAnsi="Times New Roman" w:eastAsia="方正仿宋_GBK" w:cs="Times New Roman"/>
          <w:sz w:val="32"/>
          <w:szCs w:val="32"/>
        </w:rPr>
        <w:t>和《中共中央国务院关于全面实施预算绩效管理的意见》（中发〔2018〕34号）</w:t>
      </w:r>
      <w:r>
        <w:rPr>
          <w:rFonts w:hint="default" w:ascii="Times New Roman" w:hAnsi="Times New Roman" w:eastAsia="方正仿宋_GBK" w:cs="Times New Roman"/>
          <w:sz w:val="32"/>
          <w:szCs w:val="32"/>
          <w:lang w:eastAsia="zh-CN"/>
        </w:rPr>
        <w:t>等</w:t>
      </w:r>
      <w:r>
        <w:rPr>
          <w:rFonts w:hint="default" w:ascii="Times New Roman" w:hAnsi="Times New Roman" w:eastAsia="方正仿宋_GBK" w:cs="Times New Roman"/>
          <w:sz w:val="32"/>
          <w:szCs w:val="32"/>
        </w:rPr>
        <w:t>有关</w:t>
      </w:r>
      <w:r>
        <w:rPr>
          <w:rFonts w:hint="default" w:ascii="Times New Roman" w:hAnsi="Times New Roman" w:eastAsia="方正仿宋_GBK" w:cs="Times New Roman"/>
          <w:sz w:val="32"/>
          <w:szCs w:val="32"/>
          <w:lang w:eastAsia="zh-CN"/>
        </w:rPr>
        <w:t>法律法规要求</w:t>
      </w:r>
      <w:r>
        <w:rPr>
          <w:rFonts w:hint="default" w:ascii="Times New Roman" w:hAnsi="Times New Roman" w:eastAsia="方正仿宋_GBK" w:cs="Times New Roman"/>
          <w:sz w:val="32"/>
          <w:szCs w:val="32"/>
        </w:rPr>
        <w:t>，现将</w:t>
      </w: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年部门预算公开如下。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val="en-US" w:eastAsia="zh-Hans"/>
        </w:rPr>
        <w:t>一</w:t>
      </w:r>
      <w:r>
        <w:rPr>
          <w:rFonts w:hint="default" w:ascii="方正黑体_GBK" w:hAnsi="方正黑体_GBK" w:eastAsia="方正黑体_GBK" w:cs="方正黑体_GBK"/>
          <w:sz w:val="32"/>
          <w:szCs w:val="32"/>
        </w:rPr>
        <w:t>、收支预算情况</w:t>
      </w:r>
      <w:r>
        <w:rPr>
          <w:rFonts w:hint="default" w:ascii="方正黑体_GBK" w:hAnsi="方正黑体_GBK" w:eastAsia="方正黑体_GBK" w:cs="方正黑体_GBK"/>
          <w:sz w:val="32"/>
          <w:szCs w:val="32"/>
          <w:lang w:eastAsia="zh-CN"/>
        </w:rPr>
        <w:t>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按照综合预算原则，</w:t>
      </w:r>
      <w:r>
        <w:rPr>
          <w:rFonts w:hint="eastAsia" w:ascii="Times New Roman" w:hAnsi="Times New Roman" w:eastAsia="方正仿宋_GBK" w:cs="Times New Roman"/>
          <w:sz w:val="32"/>
          <w:szCs w:val="32"/>
        </w:rPr>
        <w:t>巴中市发展和改革委员会</w:t>
      </w:r>
      <w:r>
        <w:rPr>
          <w:rFonts w:hint="eastAsia" w:ascii="Times New Roman" w:hAnsi="Times New Roman" w:eastAsia="方正仿宋_GBK" w:cs="Times New Roman"/>
          <w:sz w:val="32"/>
          <w:szCs w:val="32"/>
          <w:lang w:eastAsia="zh-CN"/>
        </w:rPr>
        <w:t>（本级）</w:t>
      </w:r>
      <w:r>
        <w:rPr>
          <w:rFonts w:hint="default" w:ascii="Times New Roman" w:hAnsi="Times New Roman" w:eastAsia="方正仿宋_GBK" w:cs="Times New Roman"/>
          <w:sz w:val="32"/>
          <w:szCs w:val="32"/>
          <w:lang w:eastAsia="zh-CN"/>
        </w:rPr>
        <w:t>所有</w:t>
      </w:r>
      <w:r>
        <w:rPr>
          <w:rFonts w:hint="default" w:ascii="Times New Roman" w:hAnsi="Times New Roman" w:eastAsia="方正仿宋_GBK" w:cs="Times New Roman"/>
          <w:sz w:val="32"/>
          <w:szCs w:val="32"/>
        </w:rPr>
        <w:t>收入和支出纳入预算管理。收入包括：一般公共预算拨款收入。支出包括：一般公共服务支出、社会保障和就业支出、卫生健康支出、住房保障支出、粮油物资储备支出。</w:t>
      </w:r>
      <w:r>
        <w:rPr>
          <w:rFonts w:hint="eastAsia" w:ascii="Times New Roman" w:hAnsi="Times New Roman" w:eastAsia="方正仿宋_GBK" w:cs="Times New Roman"/>
          <w:sz w:val="32"/>
          <w:szCs w:val="32"/>
        </w:rPr>
        <w:t>巴中市发展和改革委员会</w:t>
      </w:r>
      <w:r>
        <w:rPr>
          <w:rFonts w:hint="eastAsia" w:ascii="Times New Roman" w:hAnsi="Times New Roman" w:eastAsia="方正仿宋_GBK" w:cs="Times New Roman"/>
          <w:sz w:val="32"/>
          <w:szCs w:val="32"/>
          <w:lang w:eastAsia="zh-CN"/>
        </w:rPr>
        <w:t>（本级）</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年收支总预算2624.17</w:t>
      </w:r>
      <w:r>
        <w:rPr>
          <w:rFonts w:hint="default" w:ascii="Times New Roman" w:hAnsi="Times New Roman" w:eastAsia="方正仿宋_GBK" w:cs="Times New Roman"/>
          <w:sz w:val="32"/>
          <w:szCs w:val="32"/>
          <w:lang w:val="en-US" w:eastAsia="zh-CN"/>
        </w:rPr>
        <w:t>万元，比</w:t>
      </w: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Hans"/>
        </w:rPr>
        <w:t>年</w:t>
      </w:r>
      <w:r>
        <w:rPr>
          <w:rFonts w:hint="default" w:ascii="Times New Roman" w:hAnsi="Times New Roman" w:eastAsia="方正仿宋_GBK" w:cs="Times New Roman"/>
          <w:sz w:val="32"/>
          <w:szCs w:val="32"/>
          <w:lang w:val="en-US" w:eastAsia="zh-CN"/>
        </w:rPr>
        <w:t>收支预算总数减少</w:t>
      </w:r>
      <w:r>
        <w:rPr>
          <w:rFonts w:hint="eastAsia" w:eastAsia="方正仿宋_GBK" w:cs="Times New Roman"/>
          <w:sz w:val="32"/>
          <w:szCs w:val="32"/>
          <w:lang w:val="en-US" w:eastAsia="zh-CN"/>
        </w:rPr>
        <w:t>96.08</w:t>
      </w:r>
      <w:r>
        <w:rPr>
          <w:rFonts w:hint="default" w:ascii="Times New Roman" w:hAnsi="Times New Roman" w:eastAsia="方正仿宋_GBK" w:cs="Times New Roman"/>
          <w:sz w:val="32"/>
          <w:szCs w:val="32"/>
          <w:lang w:val="en-US" w:eastAsia="zh-CN"/>
        </w:rPr>
        <w:t>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详见附件</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收入预算情况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收入预算总额</w:t>
      </w:r>
      <w:r>
        <w:rPr>
          <w:rFonts w:hint="default" w:ascii="Times New Roman" w:hAnsi="Times New Roman" w:eastAsia="方正仿宋_GBK" w:cs="Times New Roman"/>
          <w:sz w:val="32"/>
          <w:szCs w:val="32"/>
          <w:lang w:eastAsia="zh-CN"/>
        </w:rPr>
        <w:t>2624.17</w:t>
      </w:r>
      <w:r>
        <w:rPr>
          <w:rFonts w:hint="default" w:ascii="Times New Roman" w:hAnsi="Times New Roman" w:eastAsia="方正仿宋_GBK" w:cs="Times New Roman"/>
          <w:sz w:val="32"/>
          <w:szCs w:val="32"/>
        </w:rPr>
        <w:t>万元，比</w:t>
      </w: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eastAsia="zh-CN"/>
        </w:rPr>
        <w:t>预算数</w:t>
      </w:r>
      <w:r>
        <w:rPr>
          <w:rFonts w:hint="default" w:ascii="Times New Roman" w:hAnsi="Times New Roman" w:eastAsia="方正仿宋_GBK" w:cs="Times New Roman"/>
          <w:sz w:val="32"/>
          <w:szCs w:val="32"/>
        </w:rPr>
        <w:t>减少</w:t>
      </w:r>
      <w:r>
        <w:rPr>
          <w:rFonts w:hint="eastAsia" w:eastAsia="方正仿宋_GBK" w:cs="Times New Roman"/>
          <w:sz w:val="32"/>
          <w:szCs w:val="32"/>
          <w:lang w:val="en-US" w:eastAsia="zh-CN"/>
        </w:rPr>
        <w:t>96.08</w:t>
      </w:r>
      <w:r>
        <w:rPr>
          <w:rFonts w:hint="default" w:ascii="Times New Roman" w:hAnsi="Times New Roman" w:eastAsia="方正仿宋_GBK" w:cs="Times New Roman"/>
          <w:sz w:val="32"/>
          <w:szCs w:val="32"/>
        </w:rPr>
        <w:t>万元，其中：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lang w:eastAsia="zh-Hans"/>
        </w:rPr>
      </w:pPr>
      <w:r>
        <w:rPr>
          <w:rFonts w:hint="default" w:ascii="Times New Roman" w:hAnsi="Times New Roman" w:eastAsia="方正仿宋_GBK" w:cs="Times New Roman"/>
          <w:sz w:val="32"/>
          <w:szCs w:val="32"/>
        </w:rPr>
        <w:t>一般公共预算拨款收入</w:t>
      </w:r>
      <w:r>
        <w:rPr>
          <w:rFonts w:hint="default" w:ascii="Times New Roman" w:hAnsi="Times New Roman" w:eastAsia="方正仿宋_GBK" w:cs="Times New Roman"/>
          <w:sz w:val="32"/>
          <w:szCs w:val="32"/>
          <w:lang w:eastAsia="zh-CN"/>
        </w:rPr>
        <w:t>2624.17</w:t>
      </w:r>
      <w:r>
        <w:rPr>
          <w:rFonts w:hint="default" w:ascii="Times New Roman" w:hAnsi="Times New Roman" w:eastAsia="方正仿宋_GBK" w:cs="Times New Roman"/>
          <w:sz w:val="32"/>
          <w:szCs w:val="32"/>
        </w:rPr>
        <w:t>万元，占总收入</w:t>
      </w:r>
      <w:r>
        <w:rPr>
          <w:rFonts w:hint="eastAsia" w:eastAsia="方正仿宋_GBK" w:cs="Times New Roman"/>
          <w:sz w:val="32"/>
          <w:szCs w:val="32"/>
          <w:lang w:val="en-US" w:eastAsia="zh-CN"/>
        </w:rPr>
        <w:t>100</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lang w:eastAsia="zh-Hans"/>
        </w:rPr>
      </w:pPr>
      <w:r>
        <w:rPr>
          <w:rFonts w:hint="default" w:ascii="Times New Roman" w:hAnsi="Times New Roman" w:eastAsia="方正仿宋_GBK" w:cs="Times New Roman"/>
          <w:sz w:val="32"/>
          <w:szCs w:val="32"/>
        </w:rPr>
        <w:t>政府性基金预算拨款收入</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rPr>
        <w:t>万元，占总收入</w:t>
      </w:r>
      <w:r>
        <w:rPr>
          <w:rFonts w:hint="default" w:ascii="Times New Roman" w:hAnsi="Times New Roman" w:eastAsia="方正仿宋_GBK" w:cs="Times New Roman"/>
          <w:sz w:val="32"/>
          <w:szCs w:val="32"/>
          <w:lang w:eastAsia="zh-CN"/>
        </w:rPr>
        <w:t>　</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lang w:eastAsia="zh-Hans"/>
        </w:rPr>
      </w:pPr>
      <w:r>
        <w:rPr>
          <w:rFonts w:hint="eastAsia" w:ascii="Times New Roman" w:hAnsi="Times New Roman" w:eastAsia="方正仿宋_GBK" w:cs="Times New Roman"/>
          <w:sz w:val="32"/>
          <w:szCs w:val="32"/>
          <w:lang w:val="en-US" w:eastAsia="zh-Hans"/>
        </w:rPr>
        <w:t>事业</w:t>
      </w:r>
      <w:r>
        <w:rPr>
          <w:rFonts w:hint="default" w:ascii="Times New Roman" w:hAnsi="Times New Roman" w:eastAsia="方正仿宋_GBK" w:cs="Times New Roman"/>
          <w:sz w:val="32"/>
          <w:szCs w:val="32"/>
        </w:rPr>
        <w:t>收入</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rPr>
        <w:t>万元，占总收入</w:t>
      </w:r>
      <w:r>
        <w:rPr>
          <w:rFonts w:hint="default" w:ascii="Times New Roman" w:hAnsi="Times New Roman" w:eastAsia="方正仿宋_GBK" w:cs="Times New Roman"/>
          <w:sz w:val="32"/>
          <w:szCs w:val="32"/>
          <w:lang w:eastAsia="zh-CN"/>
        </w:rPr>
        <w:t>　</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Hans"/>
        </w:rPr>
        <w:t>其他</w:t>
      </w:r>
      <w:r>
        <w:rPr>
          <w:rFonts w:hint="default" w:ascii="Times New Roman" w:hAnsi="Times New Roman" w:eastAsia="方正仿宋_GBK" w:cs="Times New Roman"/>
          <w:sz w:val="32"/>
          <w:szCs w:val="32"/>
        </w:rPr>
        <w:t>收入</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rPr>
        <w:t>万元，占总收入</w:t>
      </w:r>
      <w:r>
        <w:rPr>
          <w:rFonts w:hint="default" w:ascii="Times New Roman" w:hAnsi="Times New Roman" w:eastAsia="方正仿宋_GBK" w:cs="Times New Roman"/>
          <w:sz w:val="32"/>
          <w:szCs w:val="32"/>
          <w:lang w:eastAsia="zh-CN"/>
        </w:rPr>
        <w:t>　</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详见附件</w:t>
      </w: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b/>
          <w:bCs/>
          <w:sz w:val="32"/>
          <w:szCs w:val="32"/>
        </w:rPr>
      </w:pPr>
      <w:r>
        <w:rPr>
          <w:rFonts w:hint="default" w:ascii="方正楷体_GBK" w:hAnsi="方正楷体_GBK" w:eastAsia="方正楷体_GBK" w:cs="方正楷体_GBK"/>
          <w:b/>
          <w:bCs/>
          <w:sz w:val="32"/>
          <w:szCs w:val="32"/>
        </w:rPr>
        <w:t>支出预算情况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支出预算总额</w:t>
      </w:r>
      <w:r>
        <w:rPr>
          <w:rFonts w:hint="default" w:ascii="Times New Roman" w:hAnsi="Times New Roman" w:eastAsia="方正仿宋_GBK" w:cs="Times New Roman"/>
          <w:sz w:val="32"/>
          <w:szCs w:val="32"/>
          <w:lang w:eastAsia="zh-CN"/>
        </w:rPr>
        <w:t>2624.17</w:t>
      </w:r>
      <w:r>
        <w:rPr>
          <w:rFonts w:hint="default" w:ascii="Times New Roman" w:hAnsi="Times New Roman" w:eastAsia="方正仿宋_GBK" w:cs="Times New Roman"/>
          <w:sz w:val="32"/>
          <w:szCs w:val="32"/>
        </w:rPr>
        <w:t>万元，比</w:t>
      </w: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年减少</w:t>
      </w:r>
      <w:r>
        <w:rPr>
          <w:rFonts w:hint="eastAsia" w:eastAsia="方正仿宋_GBK" w:cs="Times New Roman"/>
          <w:sz w:val="32"/>
          <w:szCs w:val="32"/>
          <w:lang w:val="en-US" w:eastAsia="zh-CN"/>
        </w:rPr>
        <w:t>96.08</w:t>
      </w:r>
      <w:r>
        <w:rPr>
          <w:rFonts w:hint="default" w:ascii="Times New Roman" w:hAnsi="Times New Roman" w:eastAsia="方正仿宋_GBK" w:cs="Times New Roman"/>
          <w:sz w:val="32"/>
          <w:szCs w:val="32"/>
        </w:rPr>
        <w:t>万元，其中：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lang w:eastAsia="zh-Hans"/>
        </w:rPr>
      </w:pPr>
      <w:r>
        <w:rPr>
          <w:rFonts w:hint="default" w:ascii="Times New Roman" w:hAnsi="Times New Roman" w:eastAsia="方正仿宋_GBK" w:cs="Times New Roman"/>
          <w:sz w:val="32"/>
          <w:szCs w:val="32"/>
        </w:rPr>
        <w:t>基本支出</w:t>
      </w:r>
      <w:r>
        <w:rPr>
          <w:rFonts w:hint="default" w:ascii="Times New Roman" w:hAnsi="Times New Roman" w:eastAsia="方正仿宋_GBK" w:cs="Times New Roman"/>
          <w:sz w:val="32"/>
          <w:szCs w:val="32"/>
          <w:lang w:eastAsia="zh-CN"/>
        </w:rPr>
        <w:t>2053.11</w:t>
      </w:r>
      <w:r>
        <w:rPr>
          <w:rFonts w:hint="default" w:ascii="Times New Roman" w:hAnsi="Times New Roman" w:eastAsia="方正仿宋_GBK" w:cs="Times New Roman"/>
          <w:sz w:val="32"/>
          <w:szCs w:val="32"/>
        </w:rPr>
        <w:t>万元，占总支出</w:t>
      </w:r>
      <w:r>
        <w:rPr>
          <w:rFonts w:hint="eastAsia" w:eastAsia="方正仿宋_GBK" w:cs="Times New Roman"/>
          <w:sz w:val="32"/>
          <w:szCs w:val="32"/>
          <w:lang w:val="en-US" w:eastAsia="zh-CN"/>
        </w:rPr>
        <w:t>78.24</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项目支出</w:t>
      </w:r>
      <w:r>
        <w:rPr>
          <w:rFonts w:hint="default" w:ascii="Times New Roman" w:hAnsi="Times New Roman" w:eastAsia="方正仿宋_GBK" w:cs="Times New Roman"/>
          <w:sz w:val="32"/>
          <w:szCs w:val="32"/>
          <w:lang w:eastAsia="zh-CN"/>
        </w:rPr>
        <w:t>571.06</w:t>
      </w:r>
      <w:r>
        <w:rPr>
          <w:rFonts w:hint="default" w:ascii="Times New Roman" w:hAnsi="Times New Roman" w:eastAsia="方正仿宋_GBK" w:cs="Times New Roman"/>
          <w:sz w:val="32"/>
          <w:szCs w:val="32"/>
        </w:rPr>
        <w:t>万元，占总支出</w:t>
      </w:r>
      <w:r>
        <w:rPr>
          <w:rFonts w:hint="eastAsia" w:eastAsia="方正仿宋_GBK" w:cs="Times New Roman"/>
          <w:sz w:val="32"/>
          <w:szCs w:val="32"/>
          <w:lang w:val="en-US" w:eastAsia="zh-CN"/>
        </w:rPr>
        <w:t>21.76</w:t>
      </w:r>
      <w:r>
        <w:rPr>
          <w:rFonts w:hint="default" w:ascii="Times New Roman" w:hAnsi="Times New Roman" w:eastAsia="方正仿宋_GBK"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详见附件</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-2）</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val="en-US" w:eastAsia="zh-Hans"/>
        </w:rPr>
        <w:t>二</w:t>
      </w:r>
      <w:r>
        <w:rPr>
          <w:rFonts w:hint="default" w:ascii="方正黑体_GBK" w:hAnsi="方正黑体_GBK" w:eastAsia="方正黑体_GBK" w:cs="方正黑体_GBK"/>
          <w:sz w:val="32"/>
          <w:szCs w:val="32"/>
        </w:rPr>
        <w:t>、财政拨款收支预算情况</w:t>
      </w:r>
      <w:r>
        <w:rPr>
          <w:rFonts w:hint="default" w:ascii="方正黑体_GBK" w:hAnsi="方正黑体_GBK" w:eastAsia="方正黑体_GBK" w:cs="方正黑体_GBK"/>
          <w:sz w:val="32"/>
          <w:szCs w:val="32"/>
          <w:lang w:eastAsia="zh-CN"/>
        </w:rPr>
        <w:t>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年财政拨款收支总预算</w:t>
      </w:r>
      <w:r>
        <w:rPr>
          <w:rFonts w:hint="default" w:ascii="Times New Roman" w:hAnsi="Times New Roman" w:eastAsia="方正仿宋_GBK" w:cs="Times New Roman"/>
          <w:sz w:val="32"/>
          <w:szCs w:val="32"/>
          <w:lang w:eastAsia="zh-CN"/>
        </w:rPr>
        <w:t>2624.17</w:t>
      </w:r>
      <w:r>
        <w:rPr>
          <w:rFonts w:hint="default" w:ascii="Times New Roman" w:hAnsi="Times New Roman" w:eastAsia="方正仿宋_GBK" w:cs="Times New Roman"/>
          <w:sz w:val="32"/>
          <w:szCs w:val="32"/>
        </w:rPr>
        <w:t>万元，比</w:t>
      </w: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年财政拨款收支总预算减少</w:t>
      </w:r>
      <w:r>
        <w:rPr>
          <w:rFonts w:hint="eastAsia" w:eastAsia="方正仿宋_GBK" w:cs="Times New Roman"/>
          <w:sz w:val="32"/>
          <w:szCs w:val="32"/>
          <w:lang w:val="en-US" w:eastAsia="zh-CN"/>
        </w:rPr>
        <w:t>96.08</w:t>
      </w:r>
      <w:r>
        <w:rPr>
          <w:rFonts w:hint="default" w:ascii="Times New Roman" w:hAnsi="Times New Roman" w:eastAsia="方正仿宋_GBK" w:cs="Times New Roman"/>
          <w:sz w:val="32"/>
          <w:szCs w:val="32"/>
        </w:rPr>
        <w:t>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收入包括：</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Hans"/>
        </w:rPr>
      </w:pPr>
      <w:r>
        <w:rPr>
          <w:rFonts w:hint="default" w:ascii="Times New Roman" w:hAnsi="Times New Roman" w:eastAsia="方正仿宋_GBK" w:cs="Times New Roman"/>
          <w:sz w:val="32"/>
          <w:szCs w:val="32"/>
        </w:rPr>
        <w:t>一般公共预算拨款收入</w:t>
      </w:r>
      <w:r>
        <w:rPr>
          <w:rFonts w:hint="default" w:ascii="Times New Roman" w:hAnsi="Times New Roman" w:eastAsia="方正仿宋_GBK" w:cs="Times New Roman"/>
          <w:sz w:val="32"/>
          <w:szCs w:val="32"/>
          <w:lang w:eastAsia="zh-CN"/>
        </w:rPr>
        <w:t>2624.17</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Hans"/>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Hans"/>
        </w:rPr>
      </w:pPr>
      <w:r>
        <w:rPr>
          <w:rFonts w:hint="default" w:ascii="Times New Roman" w:hAnsi="Times New Roman" w:eastAsia="方正仿宋_GBK" w:cs="Times New Roman"/>
          <w:sz w:val="32"/>
          <w:szCs w:val="32"/>
        </w:rPr>
        <w:t>政府性基金预算拨款收入</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Hans"/>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支出包括：</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方正仿宋_GBK" w:cs="Times New Roman"/>
          <w:sz w:val="32"/>
          <w:szCs w:val="32"/>
          <w:lang w:eastAsia="zh-CN"/>
        </w:rPr>
      </w:pPr>
      <w:r>
        <w:rPr>
          <w:rFonts w:hint="default" w:ascii="Times New Roman" w:hAnsi="Times New Roman" w:eastAsia="方正仿宋_GBK" w:cs="Times New Roman"/>
          <w:sz w:val="32"/>
          <w:szCs w:val="32"/>
        </w:rPr>
        <w:t>一般公共服务支出</w:t>
      </w:r>
      <w:r>
        <w:rPr>
          <w:rFonts w:hint="default" w:ascii="Times New Roman" w:hAnsi="Times New Roman" w:eastAsia="方正仿宋_GBK" w:cs="Times New Roman"/>
          <w:sz w:val="32"/>
          <w:szCs w:val="32"/>
          <w:lang w:eastAsia="zh-CN"/>
        </w:rPr>
        <w:t>2172.76</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Hans"/>
        </w:rPr>
        <w:t>；</w:t>
      </w:r>
      <w:r>
        <w:rPr>
          <w:rFonts w:hint="default" w:ascii="Times New Roman" w:hAnsi="Times New Roman" w:eastAsia="方正仿宋_GBK" w:cs="Times New Roman"/>
          <w:sz w:val="32"/>
          <w:szCs w:val="32"/>
        </w:rPr>
        <w:t>社会保障和就业支出185.14万元、卫生健康支出97.36万元、住房保障支出138.91万元、粮油物资储备支出30万元</w:t>
      </w:r>
      <w:r>
        <w:rPr>
          <w:rFonts w:hint="eastAsia" w:eastAsia="方正仿宋_GBK"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详见附件</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val="en-US" w:eastAsia="zh-Hans"/>
        </w:rPr>
        <w:t>三</w:t>
      </w:r>
      <w:r>
        <w:rPr>
          <w:rFonts w:hint="eastAsia" w:ascii="方正黑体_GBK" w:hAnsi="方正黑体_GBK" w:eastAsia="方正黑体_GBK" w:cs="方正黑体_GBK"/>
          <w:sz w:val="32"/>
          <w:szCs w:val="32"/>
          <w:lang w:eastAsia="zh-CN"/>
        </w:rPr>
        <w:t>、</w:t>
      </w:r>
      <w:r>
        <w:rPr>
          <w:rFonts w:hint="default" w:ascii="方正黑体_GBK" w:hAnsi="方正黑体_GBK" w:eastAsia="方正黑体_GBK" w:cs="方正黑体_GBK"/>
          <w:sz w:val="32"/>
          <w:szCs w:val="32"/>
        </w:rPr>
        <w:t>一般公共预算</w:t>
      </w:r>
      <w:r>
        <w:rPr>
          <w:rFonts w:hint="default" w:ascii="方正黑体_GBK" w:hAnsi="方正黑体_GBK" w:eastAsia="方正黑体_GBK" w:cs="方正黑体_GBK"/>
          <w:sz w:val="32"/>
          <w:szCs w:val="32"/>
          <w:lang w:eastAsia="zh-CN"/>
        </w:rPr>
        <w:t>当年拨款情况说明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（一）一般公共预算当年拨款规模变化情况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年一般公共预算财政拨款</w:t>
      </w:r>
      <w:r>
        <w:rPr>
          <w:rFonts w:hint="default" w:ascii="Times New Roman" w:hAnsi="Times New Roman" w:eastAsia="方正仿宋_GBK" w:cs="Times New Roman"/>
          <w:sz w:val="32"/>
          <w:szCs w:val="32"/>
          <w:lang w:eastAsia="zh-CN"/>
        </w:rPr>
        <w:t>2624.17</w:t>
      </w:r>
      <w:r>
        <w:rPr>
          <w:rFonts w:hint="default" w:ascii="Times New Roman" w:hAnsi="Times New Roman" w:eastAsia="方正仿宋_GBK" w:cs="Times New Roman"/>
          <w:sz w:val="32"/>
          <w:szCs w:val="32"/>
        </w:rPr>
        <w:t>万元，比</w:t>
      </w: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eastAsia="zh-CN"/>
        </w:rPr>
        <w:t>预算数</w:t>
      </w:r>
      <w:r>
        <w:rPr>
          <w:rFonts w:hint="default" w:ascii="Times New Roman" w:hAnsi="Times New Roman" w:eastAsia="方正仿宋_GBK" w:cs="Times New Roman"/>
          <w:sz w:val="32"/>
          <w:szCs w:val="32"/>
        </w:rPr>
        <w:t>减少</w:t>
      </w:r>
      <w:r>
        <w:rPr>
          <w:rFonts w:hint="eastAsia" w:eastAsia="方正仿宋_GBK" w:cs="Times New Roman"/>
          <w:sz w:val="32"/>
          <w:szCs w:val="32"/>
          <w:lang w:val="en-US" w:eastAsia="zh-CN"/>
        </w:rPr>
        <w:t>96.08</w:t>
      </w:r>
      <w:r>
        <w:rPr>
          <w:rFonts w:hint="default" w:ascii="Times New Roman" w:hAnsi="Times New Roman" w:eastAsia="方正仿宋_GBK" w:cs="Times New Roman"/>
          <w:sz w:val="32"/>
          <w:szCs w:val="32"/>
        </w:rPr>
        <w:t>万元。</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详见附件</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　　</w:t>
      </w:r>
      <w:r>
        <w:rPr>
          <w:rFonts w:hint="default" w:ascii="方正楷体_GBK" w:hAnsi="方正楷体_GBK" w:eastAsia="方正楷体_GBK" w:cs="方正楷体_GBK"/>
          <w:b/>
          <w:bCs/>
          <w:sz w:val="32"/>
          <w:szCs w:val="32"/>
          <w:lang w:val="en-US" w:eastAsia="zh-CN"/>
        </w:rPr>
        <w:t>（二）一般公共预算支出结构情况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一般公共服务支出</w:t>
      </w:r>
      <w:r>
        <w:rPr>
          <w:rFonts w:hint="default" w:ascii="Times New Roman" w:hAnsi="Times New Roman" w:eastAsia="方正仿宋_GBK" w:cs="Times New Roman"/>
          <w:sz w:val="32"/>
          <w:szCs w:val="32"/>
          <w:lang w:eastAsia="zh-CN"/>
        </w:rPr>
        <w:t>2172.76</w:t>
      </w:r>
      <w:r>
        <w:rPr>
          <w:rFonts w:hint="default" w:ascii="Times New Roman" w:hAnsi="Times New Roman" w:eastAsia="方正仿宋_GBK" w:cs="Times New Roman"/>
          <w:sz w:val="32"/>
          <w:szCs w:val="32"/>
          <w:lang w:val="en-US" w:eastAsia="zh-CN"/>
        </w:rPr>
        <w:t>万元，占</w:t>
      </w:r>
      <w:r>
        <w:rPr>
          <w:rFonts w:hint="eastAsia" w:eastAsia="方正仿宋_GBK" w:cs="Times New Roman"/>
          <w:sz w:val="32"/>
          <w:szCs w:val="32"/>
          <w:lang w:val="en-US" w:eastAsia="zh-CN"/>
        </w:rPr>
        <w:t>82.8</w:t>
      </w:r>
      <w:r>
        <w:rPr>
          <w:rFonts w:hint="default" w:ascii="Times New Roman" w:hAnsi="Times New Roman" w:eastAsia="方正仿宋_GBK"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社会保障和就业支出185.14万元</w:t>
      </w:r>
      <w:r>
        <w:rPr>
          <w:rFonts w:hint="default" w:ascii="Times New Roman" w:hAnsi="Times New Roman" w:eastAsia="方正仿宋_GBK" w:cs="Times New Roman"/>
          <w:sz w:val="32"/>
          <w:szCs w:val="32"/>
          <w:lang w:val="en-US" w:eastAsia="zh-CN"/>
        </w:rPr>
        <w:t>，占</w:t>
      </w:r>
      <w:r>
        <w:rPr>
          <w:rFonts w:hint="eastAsia" w:eastAsia="方正仿宋_GBK" w:cs="Times New Roman"/>
          <w:sz w:val="32"/>
          <w:szCs w:val="32"/>
          <w:lang w:val="en-US" w:eastAsia="zh-CN"/>
        </w:rPr>
        <w:t>7.06</w:t>
      </w:r>
      <w:r>
        <w:rPr>
          <w:rFonts w:hint="default" w:ascii="Times New Roman" w:hAnsi="Times New Roman" w:eastAsia="方正仿宋_GBK"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卫生健康支出97.36万元</w:t>
      </w:r>
      <w:r>
        <w:rPr>
          <w:rFonts w:hint="default" w:ascii="Times New Roman" w:hAnsi="Times New Roman" w:eastAsia="方正仿宋_GBK" w:cs="Times New Roman"/>
          <w:sz w:val="32"/>
          <w:szCs w:val="32"/>
          <w:lang w:val="en-US" w:eastAsia="zh-CN"/>
        </w:rPr>
        <w:t>，占</w:t>
      </w:r>
      <w:r>
        <w:rPr>
          <w:rFonts w:hint="eastAsia" w:eastAsia="方正仿宋_GBK" w:cs="Times New Roman"/>
          <w:sz w:val="32"/>
          <w:szCs w:val="32"/>
          <w:lang w:val="en-US" w:eastAsia="zh-CN"/>
        </w:rPr>
        <w:t>3.71</w:t>
      </w:r>
      <w:r>
        <w:rPr>
          <w:rFonts w:hint="default" w:ascii="Times New Roman" w:hAnsi="Times New Roman" w:eastAsia="方正仿宋_GBK"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住房保障支出138.91万元</w:t>
      </w:r>
      <w:r>
        <w:rPr>
          <w:rFonts w:hint="default" w:ascii="Times New Roman" w:hAnsi="Times New Roman" w:eastAsia="方正仿宋_GBK" w:cs="Times New Roman"/>
          <w:sz w:val="32"/>
          <w:szCs w:val="32"/>
          <w:lang w:val="en-US" w:eastAsia="zh-CN"/>
        </w:rPr>
        <w:t>，占</w:t>
      </w:r>
      <w:r>
        <w:rPr>
          <w:rFonts w:hint="eastAsia" w:eastAsia="方正仿宋_GBK" w:cs="Times New Roman"/>
          <w:sz w:val="32"/>
          <w:szCs w:val="32"/>
          <w:lang w:val="en-US" w:eastAsia="zh-CN"/>
        </w:rPr>
        <w:t>5.29</w:t>
      </w:r>
      <w:r>
        <w:rPr>
          <w:rFonts w:hint="default" w:ascii="Times New Roman" w:hAnsi="Times New Roman" w:eastAsia="方正仿宋_GBK"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方正仿宋_GBK" w:cs="Times New Roman"/>
          <w:sz w:val="32"/>
          <w:szCs w:val="32"/>
          <w:lang w:eastAsia="zh-CN"/>
        </w:rPr>
      </w:pPr>
      <w:r>
        <w:rPr>
          <w:rFonts w:hint="default" w:ascii="Times New Roman" w:hAnsi="Times New Roman" w:eastAsia="方正仿宋_GBK" w:cs="Times New Roman"/>
          <w:sz w:val="32"/>
          <w:szCs w:val="32"/>
        </w:rPr>
        <w:t>粮油物资储备支出30万元</w:t>
      </w:r>
      <w:r>
        <w:rPr>
          <w:rFonts w:hint="default" w:ascii="Times New Roman" w:hAnsi="Times New Roman" w:eastAsia="方正仿宋_GBK" w:cs="Times New Roman"/>
          <w:sz w:val="32"/>
          <w:szCs w:val="32"/>
          <w:lang w:val="en-US" w:eastAsia="zh-CN"/>
        </w:rPr>
        <w:t>，占</w:t>
      </w:r>
      <w:r>
        <w:rPr>
          <w:rFonts w:hint="eastAsia" w:eastAsia="方正仿宋_GBK" w:cs="Times New Roman"/>
          <w:sz w:val="32"/>
          <w:szCs w:val="32"/>
          <w:lang w:val="en-US" w:eastAsia="zh-CN"/>
        </w:rPr>
        <w:t>1.14</w:t>
      </w:r>
      <w:r>
        <w:rPr>
          <w:rFonts w:hint="default" w:ascii="Times New Roman" w:hAnsi="Times New Roman" w:eastAsia="方正仿宋_GBK" w:cs="Times New Roman"/>
          <w:sz w:val="32"/>
          <w:szCs w:val="32"/>
          <w:lang w:val="en-US" w:eastAsia="zh-CN"/>
        </w:rPr>
        <w:t>%</w:t>
      </w:r>
      <w:r>
        <w:rPr>
          <w:rFonts w:hint="eastAsia" w:eastAsia="方正仿宋_GBK"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b/>
          <w:bCs/>
          <w:sz w:val="32"/>
          <w:szCs w:val="32"/>
          <w:lang w:eastAsia="zh-CN"/>
        </w:rPr>
      </w:pPr>
      <w:r>
        <w:rPr>
          <w:rFonts w:hint="default" w:ascii="方正楷体_GBK" w:hAnsi="方正楷体_GBK" w:eastAsia="方正楷体_GBK" w:cs="方正楷体_GBK"/>
          <w:b/>
          <w:bCs/>
          <w:sz w:val="32"/>
          <w:szCs w:val="32"/>
          <w:lang w:eastAsia="zh-CN"/>
        </w:rPr>
        <w:t>（三）一般公共预算当年拨款具体使用情况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w:t>
      </w:r>
      <w:r>
        <w:rPr>
          <w:rFonts w:hint="default" w:ascii="Times New Roman" w:hAnsi="Times New Roman" w:eastAsia="方正仿宋_GBK" w:cs="Times New Roman"/>
          <w:sz w:val="32"/>
          <w:szCs w:val="32"/>
          <w:lang w:val="en-US" w:eastAsia="zh-CN"/>
        </w:rPr>
        <w:t>一般公共服务（类）党委办公厅（室）及相关机构事务（款）行政运行（项）202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年预算数为</w:t>
      </w:r>
      <w:r>
        <w:rPr>
          <w:rFonts w:hint="default" w:ascii="Times New Roman" w:hAnsi="Times New Roman" w:eastAsia="方正仿宋_GBK" w:cs="Times New Roman"/>
          <w:sz w:val="32"/>
          <w:szCs w:val="32"/>
          <w:lang w:eastAsia="zh-CN"/>
        </w:rPr>
        <w:t>1128.59</w:t>
      </w:r>
      <w:r>
        <w:rPr>
          <w:rFonts w:hint="default" w:ascii="Times New Roman" w:hAnsi="Times New Roman" w:eastAsia="方正仿宋_GBK" w:cs="Times New Roman"/>
          <w:sz w:val="32"/>
          <w:szCs w:val="32"/>
          <w:lang w:val="en-US" w:eastAsia="zh-CN"/>
        </w:rPr>
        <w:t>万元，主要用于</w:t>
      </w:r>
      <w:r>
        <w:rPr>
          <w:rFonts w:hint="eastAsia" w:ascii="Times New Roman" w:hAnsi="Times New Roman" w:eastAsia="方正仿宋_GBK" w:cs="Times New Roman"/>
          <w:sz w:val="32"/>
          <w:szCs w:val="32"/>
          <w:lang w:val="en-US" w:eastAsia="zh-Hans"/>
        </w:rPr>
        <w:t>：</w:t>
      </w:r>
      <w:r>
        <w:rPr>
          <w:rFonts w:hint="eastAsia" w:eastAsia="方正仿宋_GBK" w:cs="Times New Roman"/>
          <w:sz w:val="32"/>
          <w:szCs w:val="32"/>
          <w:lang w:eastAsia="zh-CN"/>
        </w:rPr>
        <w:t>人员类支出</w:t>
      </w:r>
      <w:r>
        <w:rPr>
          <w:rFonts w:hint="default" w:ascii="Times New Roman" w:hAnsi="Times New Roman" w:eastAsia="方正仿宋_GBK"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w:t>
      </w:r>
      <w:r>
        <w:rPr>
          <w:rFonts w:hint="default" w:ascii="Times New Roman" w:hAnsi="Times New Roman" w:eastAsia="方正仿宋_GBK" w:cs="Times New Roman"/>
          <w:sz w:val="32"/>
          <w:szCs w:val="32"/>
          <w:lang w:val="en-US" w:eastAsia="zh-CN"/>
        </w:rPr>
        <w:t>一般公共服务（类）党委办公厅（室）及相关机构事务（款）</w:t>
      </w:r>
      <w:r>
        <w:rPr>
          <w:rFonts w:hint="eastAsia" w:ascii="Times New Roman" w:hAnsi="Times New Roman" w:eastAsia="方正仿宋_GBK" w:cs="Times New Roman"/>
          <w:sz w:val="32"/>
          <w:szCs w:val="32"/>
          <w:lang w:val="en-US" w:eastAsia="zh-Hans"/>
        </w:rPr>
        <w:t>一般行政管理事务</w:t>
      </w:r>
      <w:r>
        <w:rPr>
          <w:rFonts w:hint="default" w:ascii="Times New Roman" w:hAnsi="Times New Roman" w:eastAsia="方正仿宋_GBK" w:cs="Times New Roman"/>
          <w:sz w:val="32"/>
          <w:szCs w:val="32"/>
          <w:lang w:val="en-US" w:eastAsia="zh-CN"/>
        </w:rPr>
        <w:t>（项）202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年预算数为</w:t>
      </w:r>
      <w:r>
        <w:rPr>
          <w:rFonts w:hint="default" w:ascii="Times New Roman" w:hAnsi="Times New Roman" w:eastAsia="方正仿宋_GBK" w:cs="Times New Roman"/>
          <w:sz w:val="32"/>
          <w:szCs w:val="32"/>
          <w:lang w:eastAsia="zh-CN"/>
        </w:rPr>
        <w:t>167.5</w:t>
      </w:r>
      <w:r>
        <w:rPr>
          <w:rFonts w:hint="default" w:ascii="Times New Roman" w:hAnsi="Times New Roman" w:eastAsia="方正仿宋_GBK" w:cs="Times New Roman"/>
          <w:sz w:val="32"/>
          <w:szCs w:val="32"/>
          <w:lang w:val="en-US" w:eastAsia="zh-CN"/>
        </w:rPr>
        <w:t>万元，主要用于</w:t>
      </w:r>
      <w:r>
        <w:rPr>
          <w:rFonts w:hint="eastAsia" w:ascii="Times New Roman" w:hAnsi="Times New Roman" w:eastAsia="方正仿宋_GBK" w:cs="Times New Roman"/>
          <w:sz w:val="32"/>
          <w:szCs w:val="32"/>
          <w:lang w:val="en-US" w:eastAsia="zh-Hans"/>
        </w:rPr>
        <w:t>：</w:t>
      </w:r>
      <w:r>
        <w:rPr>
          <w:rFonts w:hint="eastAsia" w:eastAsia="方正仿宋_GBK" w:cs="Times New Roman"/>
          <w:sz w:val="32"/>
          <w:szCs w:val="32"/>
          <w:lang w:val="en-US" w:eastAsia="zh-CN"/>
        </w:rPr>
        <w:t>单位运行事务支出</w:t>
      </w:r>
      <w:r>
        <w:rPr>
          <w:rFonts w:hint="default" w:ascii="Times New Roman" w:hAnsi="Times New Roman" w:eastAsia="方正仿宋_GBK"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lang w:eastAsia="zh-CN"/>
        </w:rPr>
      </w:pP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一般公共服务（类）党委办公厅（室）及相关机构事务（款）机关服务（项）202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年预算数为</w:t>
      </w:r>
      <w:r>
        <w:rPr>
          <w:rFonts w:hint="eastAsia"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万元，主要用于</w:t>
      </w:r>
      <w:r>
        <w:rPr>
          <w:rFonts w:hint="eastAsia" w:ascii="Times New Roman" w:hAnsi="Times New Roman" w:eastAsia="方正仿宋_GBK" w:cs="Times New Roman"/>
          <w:sz w:val="32"/>
          <w:szCs w:val="32"/>
          <w:lang w:val="en-US" w:eastAsia="zh-Hans"/>
        </w:rPr>
        <w:t>：</w:t>
      </w:r>
      <w:r>
        <w:rPr>
          <w:rFonts w:hint="eastAsia" w:eastAsia="方正仿宋_GBK" w:cs="Times New Roman"/>
          <w:sz w:val="32"/>
          <w:szCs w:val="32"/>
          <w:lang w:val="en-US" w:eastAsia="zh-CN"/>
        </w:rPr>
        <w:t>单位运行事务支出</w:t>
      </w:r>
      <w:r>
        <w:rPr>
          <w:rFonts w:hint="default" w:ascii="Times New Roman" w:hAnsi="Times New Roman" w:eastAsia="方正仿宋_GBK"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lang w:eastAsia="zh-CN"/>
        </w:rPr>
      </w:pP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 一般公共服务（类）党委办公厅（室）及相关机构事务（款）战略规划与实施（项）202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年预算数为</w:t>
      </w:r>
      <w:r>
        <w:rPr>
          <w:rFonts w:hint="eastAsia" w:eastAsia="方正仿宋_GBK" w:cs="Times New Roman"/>
          <w:sz w:val="32"/>
          <w:szCs w:val="32"/>
          <w:lang w:val="en-US" w:eastAsia="zh-CN"/>
        </w:rPr>
        <w:t>23</w:t>
      </w:r>
      <w:r>
        <w:rPr>
          <w:rFonts w:hint="default" w:ascii="Times New Roman" w:hAnsi="Times New Roman" w:eastAsia="方正仿宋_GBK" w:cs="Times New Roman"/>
          <w:sz w:val="32"/>
          <w:szCs w:val="32"/>
          <w:lang w:val="en-US" w:eastAsia="zh-CN"/>
        </w:rPr>
        <w:t>万元，主要用于</w:t>
      </w:r>
      <w:r>
        <w:rPr>
          <w:rFonts w:hint="eastAsia" w:ascii="Times New Roman" w:hAnsi="Times New Roman" w:eastAsia="方正仿宋_GBK" w:cs="Times New Roman"/>
          <w:sz w:val="32"/>
          <w:szCs w:val="32"/>
          <w:lang w:val="en-US" w:eastAsia="zh-Hans"/>
        </w:rPr>
        <w:t>：</w:t>
      </w:r>
      <w:r>
        <w:rPr>
          <w:rFonts w:hint="eastAsia" w:eastAsia="方正仿宋_GBK" w:cs="Times New Roman"/>
          <w:sz w:val="32"/>
          <w:szCs w:val="32"/>
          <w:lang w:val="en-US" w:eastAsia="zh-CN"/>
        </w:rPr>
        <w:t>能源项目类</w:t>
      </w:r>
      <w:r>
        <w:rPr>
          <w:rFonts w:hint="default" w:ascii="Times New Roman" w:hAnsi="Times New Roman" w:eastAsia="方正仿宋_GBK"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lang w:eastAsia="zh-CN"/>
        </w:rPr>
      </w:pPr>
      <w:r>
        <w:rPr>
          <w:rFonts w:hint="eastAsia"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 一般公共服务（类）党委办公厅（室）及相关机构事务（款）物价管理（项）202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年预算数为</w:t>
      </w:r>
      <w:r>
        <w:rPr>
          <w:rFonts w:hint="eastAsia"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万元，主要用于</w:t>
      </w:r>
      <w:r>
        <w:rPr>
          <w:rFonts w:hint="eastAsia" w:ascii="Times New Roman" w:hAnsi="Times New Roman" w:eastAsia="方正仿宋_GBK" w:cs="Times New Roman"/>
          <w:sz w:val="32"/>
          <w:szCs w:val="32"/>
          <w:lang w:val="en-US" w:eastAsia="zh-Hans"/>
        </w:rPr>
        <w:t>：</w:t>
      </w:r>
      <w:r>
        <w:rPr>
          <w:rFonts w:hint="eastAsia" w:eastAsia="方正仿宋_GBK" w:cs="Times New Roman"/>
          <w:sz w:val="32"/>
          <w:szCs w:val="32"/>
          <w:lang w:val="en-US" w:eastAsia="zh-CN"/>
        </w:rPr>
        <w:t>物价管理</w:t>
      </w:r>
      <w:r>
        <w:rPr>
          <w:rFonts w:hint="default" w:ascii="Times New Roman" w:hAnsi="Times New Roman" w:eastAsia="方正仿宋_GBK"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lang w:eastAsia="zh-CN"/>
        </w:rPr>
      </w:pPr>
      <w:r>
        <w:rPr>
          <w:rFonts w:hint="eastAsia" w:eastAsia="方正仿宋_GBK" w:cs="Times New Roman"/>
          <w:sz w:val="32"/>
          <w:szCs w:val="32"/>
          <w:lang w:val="en-US" w:eastAsia="zh-CN"/>
        </w:rPr>
        <w:t>6</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 一般公共服务（类）党委办公厅（室）及相关机构事务（款） 事业运行（项）202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年预算数为</w:t>
      </w:r>
      <w:r>
        <w:rPr>
          <w:rFonts w:hint="eastAsia" w:eastAsia="方正仿宋_GBK" w:cs="Times New Roman"/>
          <w:sz w:val="32"/>
          <w:szCs w:val="32"/>
          <w:lang w:val="en-US" w:eastAsia="zh-CN"/>
        </w:rPr>
        <w:t>433.67</w:t>
      </w:r>
      <w:r>
        <w:rPr>
          <w:rFonts w:hint="default" w:ascii="Times New Roman" w:hAnsi="Times New Roman" w:eastAsia="方正仿宋_GBK" w:cs="Times New Roman"/>
          <w:sz w:val="32"/>
          <w:szCs w:val="32"/>
          <w:lang w:val="en-US" w:eastAsia="zh-CN"/>
        </w:rPr>
        <w:t>万元，主要用于</w:t>
      </w:r>
      <w:r>
        <w:rPr>
          <w:rFonts w:hint="eastAsia" w:ascii="Times New Roman" w:hAnsi="Times New Roman" w:eastAsia="方正仿宋_GBK" w:cs="Times New Roman"/>
          <w:sz w:val="32"/>
          <w:szCs w:val="32"/>
          <w:lang w:val="en-US" w:eastAsia="zh-Hans"/>
        </w:rPr>
        <w:t>：</w:t>
      </w:r>
      <w:r>
        <w:rPr>
          <w:rFonts w:hint="eastAsia" w:eastAsia="方正仿宋_GBK" w:cs="Times New Roman"/>
          <w:sz w:val="32"/>
          <w:szCs w:val="32"/>
          <w:lang w:val="en-US" w:eastAsia="zh-CN"/>
        </w:rPr>
        <w:t>事业人员类支出</w:t>
      </w:r>
      <w:r>
        <w:rPr>
          <w:rFonts w:hint="default" w:ascii="Times New Roman" w:hAnsi="Times New Roman" w:eastAsia="方正仿宋_GBK"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lang w:eastAsia="zh-CN"/>
        </w:rPr>
      </w:pPr>
      <w:r>
        <w:rPr>
          <w:rFonts w:hint="eastAsia" w:eastAsia="方正仿宋_GBK" w:cs="Times New Roman"/>
          <w:sz w:val="32"/>
          <w:szCs w:val="32"/>
          <w:lang w:val="en-US" w:eastAsia="zh-CN"/>
        </w:rPr>
        <w:t>7</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 一般公共服务（类）党委办公厅（室）及相关机构事务（款）  机关事业单位基本养老保险缴费支出（项）202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年预算数为</w:t>
      </w:r>
      <w:r>
        <w:rPr>
          <w:rFonts w:hint="eastAsia" w:eastAsia="方正仿宋_GBK" w:cs="Times New Roman"/>
          <w:sz w:val="32"/>
          <w:szCs w:val="32"/>
          <w:lang w:val="en-US" w:eastAsia="zh-CN"/>
        </w:rPr>
        <w:t>185.14</w:t>
      </w:r>
      <w:r>
        <w:rPr>
          <w:rFonts w:hint="default" w:ascii="Times New Roman" w:hAnsi="Times New Roman" w:eastAsia="方正仿宋_GBK" w:cs="Times New Roman"/>
          <w:sz w:val="32"/>
          <w:szCs w:val="32"/>
          <w:lang w:val="en-US" w:eastAsia="zh-CN"/>
        </w:rPr>
        <w:t>万元，主要用于</w:t>
      </w:r>
      <w:r>
        <w:rPr>
          <w:rFonts w:hint="eastAsia" w:ascii="Times New Roman" w:hAnsi="Times New Roman" w:eastAsia="方正仿宋_GBK" w:cs="Times New Roman"/>
          <w:sz w:val="32"/>
          <w:szCs w:val="32"/>
          <w:lang w:val="en-US" w:eastAsia="zh-Hans"/>
        </w:rPr>
        <w:t>：</w:t>
      </w:r>
      <w:r>
        <w:rPr>
          <w:rFonts w:hint="default" w:ascii="Times New Roman" w:hAnsi="Times New Roman" w:eastAsia="方正仿宋_GBK" w:cs="Times New Roman"/>
          <w:sz w:val="32"/>
          <w:szCs w:val="32"/>
          <w:lang w:val="en-US" w:eastAsia="zh-CN"/>
        </w:rPr>
        <w:t>机关事业单位基本养老保险缴费支出</w:t>
      </w:r>
      <w:r>
        <w:rPr>
          <w:rFonts w:hint="default" w:ascii="Times New Roman" w:hAnsi="Times New Roman" w:eastAsia="方正仿宋_GBK"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lang w:eastAsia="zh-CN"/>
        </w:rPr>
      </w:pPr>
      <w:r>
        <w:rPr>
          <w:rFonts w:hint="eastAsia" w:eastAsia="方正仿宋_GBK" w:cs="Times New Roman"/>
          <w:sz w:val="32"/>
          <w:szCs w:val="32"/>
          <w:lang w:val="en-US" w:eastAsia="zh-CN"/>
        </w:rPr>
        <w:t>8</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 一般公共服务（类）党委办公厅（室）及相关机构事务（款）  行政单位医疗（项）202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年预算数为</w:t>
      </w:r>
      <w:r>
        <w:rPr>
          <w:rFonts w:hint="eastAsia" w:eastAsia="方正仿宋_GBK" w:cs="Times New Roman"/>
          <w:sz w:val="32"/>
          <w:szCs w:val="32"/>
          <w:lang w:val="en-US" w:eastAsia="zh-CN"/>
        </w:rPr>
        <w:t>53.38</w:t>
      </w:r>
      <w:r>
        <w:rPr>
          <w:rFonts w:hint="default" w:ascii="Times New Roman" w:hAnsi="Times New Roman" w:eastAsia="方正仿宋_GBK" w:cs="Times New Roman"/>
          <w:sz w:val="32"/>
          <w:szCs w:val="32"/>
          <w:lang w:val="en-US" w:eastAsia="zh-CN"/>
        </w:rPr>
        <w:t>万元，主要用于</w:t>
      </w:r>
      <w:r>
        <w:rPr>
          <w:rFonts w:hint="eastAsia" w:ascii="Times New Roman" w:hAnsi="Times New Roman" w:eastAsia="方正仿宋_GBK" w:cs="Times New Roman"/>
          <w:sz w:val="32"/>
          <w:szCs w:val="32"/>
          <w:lang w:val="en-US" w:eastAsia="zh-Hans"/>
        </w:rPr>
        <w:t>：</w:t>
      </w:r>
      <w:r>
        <w:rPr>
          <w:rFonts w:hint="default" w:ascii="Times New Roman" w:hAnsi="Times New Roman" w:eastAsia="方正仿宋_GBK" w:cs="Times New Roman"/>
          <w:sz w:val="32"/>
          <w:szCs w:val="32"/>
          <w:lang w:val="en-US" w:eastAsia="zh-CN"/>
        </w:rPr>
        <w:t>  行政单位医疗</w:t>
      </w:r>
      <w:r>
        <w:rPr>
          <w:rFonts w:hint="eastAsia" w:eastAsia="方正仿宋_GBK" w:cs="Times New Roman"/>
          <w:sz w:val="32"/>
          <w:szCs w:val="32"/>
          <w:lang w:val="en-US" w:eastAsia="zh-CN"/>
        </w:rPr>
        <w:t>支出</w:t>
      </w:r>
      <w:r>
        <w:rPr>
          <w:rFonts w:hint="default" w:ascii="Times New Roman" w:hAnsi="Times New Roman" w:eastAsia="方正仿宋_GBK"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lang w:eastAsia="zh-CN"/>
        </w:rPr>
      </w:pPr>
      <w:r>
        <w:rPr>
          <w:rFonts w:hint="eastAsia" w:eastAsia="方正仿宋_GBK" w:cs="Times New Roman"/>
          <w:sz w:val="32"/>
          <w:szCs w:val="32"/>
          <w:lang w:val="en-US" w:eastAsia="zh-CN"/>
        </w:rPr>
        <w:t>9</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 一般公共服务（类）党委办公厅（室）及相关机构事务（款）  事业单位医疗（项）202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年预算数为</w:t>
      </w:r>
      <w:r>
        <w:rPr>
          <w:rFonts w:hint="eastAsia" w:eastAsia="方正仿宋_GBK" w:cs="Times New Roman"/>
          <w:sz w:val="32"/>
          <w:szCs w:val="32"/>
          <w:lang w:val="en-US" w:eastAsia="zh-CN"/>
        </w:rPr>
        <w:t>21.44</w:t>
      </w:r>
      <w:r>
        <w:rPr>
          <w:rFonts w:hint="default" w:ascii="Times New Roman" w:hAnsi="Times New Roman" w:eastAsia="方正仿宋_GBK" w:cs="Times New Roman"/>
          <w:sz w:val="32"/>
          <w:szCs w:val="32"/>
          <w:lang w:val="en-US" w:eastAsia="zh-CN"/>
        </w:rPr>
        <w:t>万元，主要用于</w:t>
      </w:r>
      <w:r>
        <w:rPr>
          <w:rFonts w:hint="eastAsia" w:ascii="Times New Roman" w:hAnsi="Times New Roman" w:eastAsia="方正仿宋_GBK" w:cs="Times New Roman"/>
          <w:sz w:val="32"/>
          <w:szCs w:val="32"/>
          <w:lang w:val="en-US" w:eastAsia="zh-Hans"/>
        </w:rPr>
        <w:t>：</w:t>
      </w:r>
      <w:r>
        <w:rPr>
          <w:rFonts w:hint="eastAsia" w:eastAsia="方正仿宋_GBK" w:cs="Times New Roman"/>
          <w:sz w:val="32"/>
          <w:szCs w:val="32"/>
          <w:lang w:val="en-US" w:eastAsia="zh-CN"/>
        </w:rPr>
        <w:t> 事业单位医疗支出</w:t>
      </w:r>
      <w:r>
        <w:rPr>
          <w:rFonts w:hint="default" w:ascii="Times New Roman" w:hAnsi="Times New Roman" w:eastAsia="方正仿宋_GBK"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lang w:eastAsia="zh-CN"/>
        </w:rPr>
      </w:pPr>
      <w:r>
        <w:rPr>
          <w:rFonts w:hint="eastAsia" w:eastAsia="方正仿宋_GBK" w:cs="Times New Roman"/>
          <w:sz w:val="32"/>
          <w:szCs w:val="32"/>
          <w:lang w:val="en-US" w:eastAsia="zh-CN"/>
        </w:rPr>
        <w:t>10</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 一般公共服务（类）党委办公厅（室）及相关机构事务（款）公务员医疗补助（项）202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年预算数为</w:t>
      </w:r>
      <w:r>
        <w:rPr>
          <w:rFonts w:hint="eastAsia" w:eastAsia="方正仿宋_GBK" w:cs="Times New Roman"/>
          <w:sz w:val="32"/>
          <w:szCs w:val="32"/>
          <w:lang w:val="en-US" w:eastAsia="zh-CN"/>
        </w:rPr>
        <w:t>11.44</w:t>
      </w:r>
      <w:r>
        <w:rPr>
          <w:rFonts w:hint="default" w:ascii="Times New Roman" w:hAnsi="Times New Roman" w:eastAsia="方正仿宋_GBK" w:cs="Times New Roman"/>
          <w:sz w:val="32"/>
          <w:szCs w:val="32"/>
          <w:lang w:val="en-US" w:eastAsia="zh-CN"/>
        </w:rPr>
        <w:t>万元，主要用于</w:t>
      </w:r>
      <w:r>
        <w:rPr>
          <w:rFonts w:hint="eastAsia" w:ascii="Times New Roman" w:hAnsi="Times New Roman" w:eastAsia="方正仿宋_GBK" w:cs="Times New Roman"/>
          <w:sz w:val="32"/>
          <w:szCs w:val="32"/>
          <w:lang w:val="en-US" w:eastAsia="zh-Hans"/>
        </w:rPr>
        <w:t>：</w:t>
      </w:r>
      <w:r>
        <w:rPr>
          <w:rFonts w:hint="eastAsia" w:eastAsia="方正仿宋_GBK" w:cs="Times New Roman"/>
          <w:sz w:val="32"/>
          <w:szCs w:val="32"/>
          <w:lang w:val="en-US" w:eastAsia="zh-CN"/>
        </w:rPr>
        <w:t>公务员医疗补助支出</w:t>
      </w:r>
      <w:r>
        <w:rPr>
          <w:rFonts w:hint="default" w:ascii="Times New Roman" w:hAnsi="Times New Roman" w:eastAsia="方正仿宋_GBK"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lang w:eastAsia="zh-CN"/>
        </w:rPr>
      </w:pPr>
      <w:r>
        <w:rPr>
          <w:rFonts w:hint="eastAsia" w:eastAsia="方正仿宋_GBK" w:cs="Times New Roman"/>
          <w:sz w:val="32"/>
          <w:szCs w:val="32"/>
          <w:lang w:val="en-US" w:eastAsia="zh-CN"/>
        </w:rPr>
        <w:t>11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 一般公共服务（类）党委办公厅（室）及相关机构事务（款） 其他行政事业单位医疗支出（项）202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年预算数为</w:t>
      </w:r>
      <w:r>
        <w:rPr>
          <w:rFonts w:hint="eastAsia" w:eastAsia="方正仿宋_GBK" w:cs="Times New Roman"/>
          <w:sz w:val="32"/>
          <w:szCs w:val="32"/>
          <w:lang w:val="en-US" w:eastAsia="zh-CN"/>
        </w:rPr>
        <w:t>11.11</w:t>
      </w:r>
      <w:r>
        <w:rPr>
          <w:rFonts w:hint="default" w:ascii="Times New Roman" w:hAnsi="Times New Roman" w:eastAsia="方正仿宋_GBK" w:cs="Times New Roman"/>
          <w:sz w:val="32"/>
          <w:szCs w:val="32"/>
          <w:lang w:val="en-US" w:eastAsia="zh-CN"/>
        </w:rPr>
        <w:t>万元，主要用于</w:t>
      </w:r>
      <w:r>
        <w:rPr>
          <w:rFonts w:hint="eastAsia" w:ascii="Times New Roman" w:hAnsi="Times New Roman" w:eastAsia="方正仿宋_GBK" w:cs="Times New Roman"/>
          <w:sz w:val="32"/>
          <w:szCs w:val="32"/>
          <w:lang w:val="en-US" w:eastAsia="zh-Hans"/>
        </w:rPr>
        <w:t>：</w:t>
      </w:r>
      <w:r>
        <w:rPr>
          <w:rFonts w:hint="eastAsia" w:eastAsia="方正仿宋_GBK" w:cs="Times New Roman"/>
          <w:sz w:val="32"/>
          <w:szCs w:val="32"/>
          <w:lang w:val="en-US" w:eastAsia="zh-CN"/>
        </w:rPr>
        <w:t> 其他行政事业单位医疗支出</w:t>
      </w:r>
      <w:r>
        <w:rPr>
          <w:rFonts w:hint="default" w:ascii="Times New Roman" w:hAnsi="Times New Roman" w:eastAsia="方正仿宋_GBK"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lang w:eastAsia="zh-CN"/>
        </w:rPr>
      </w:pPr>
      <w:r>
        <w:rPr>
          <w:rFonts w:hint="eastAsia" w:eastAsia="方正仿宋_GBK" w:cs="Times New Roman"/>
          <w:sz w:val="32"/>
          <w:szCs w:val="32"/>
          <w:lang w:val="en-US" w:eastAsia="zh-CN"/>
        </w:rPr>
        <w:t>12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 一般公共服务（类）党委办公厅（室）及相关机构事务（款） 住房公积金（项）202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年预算数为</w:t>
      </w:r>
      <w:r>
        <w:rPr>
          <w:rFonts w:hint="eastAsia" w:eastAsia="方正仿宋_GBK" w:cs="Times New Roman"/>
          <w:sz w:val="32"/>
          <w:szCs w:val="32"/>
          <w:lang w:val="en-US" w:eastAsia="zh-CN"/>
        </w:rPr>
        <w:t>138.91</w:t>
      </w:r>
      <w:r>
        <w:rPr>
          <w:rFonts w:hint="default" w:ascii="Times New Roman" w:hAnsi="Times New Roman" w:eastAsia="方正仿宋_GBK" w:cs="Times New Roman"/>
          <w:sz w:val="32"/>
          <w:szCs w:val="32"/>
          <w:lang w:val="en-US" w:eastAsia="zh-CN"/>
        </w:rPr>
        <w:t>万元，主要用于</w:t>
      </w:r>
      <w:r>
        <w:rPr>
          <w:rFonts w:hint="eastAsia" w:ascii="Times New Roman" w:hAnsi="Times New Roman" w:eastAsia="方正仿宋_GBK" w:cs="Times New Roman"/>
          <w:sz w:val="32"/>
          <w:szCs w:val="32"/>
          <w:lang w:val="en-US" w:eastAsia="zh-Hans"/>
        </w:rPr>
        <w:t>：</w:t>
      </w:r>
      <w:r>
        <w:rPr>
          <w:rFonts w:hint="eastAsia" w:eastAsia="方正仿宋_GBK" w:cs="Times New Roman"/>
          <w:sz w:val="32"/>
          <w:szCs w:val="32"/>
          <w:lang w:val="en-US" w:eastAsia="zh-CN"/>
        </w:rPr>
        <w:t> 住房公积金支出</w:t>
      </w:r>
      <w:r>
        <w:rPr>
          <w:rFonts w:hint="default" w:ascii="Times New Roman" w:hAnsi="Times New Roman" w:eastAsia="方正仿宋_GBK"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lang w:eastAsia="zh-CN"/>
        </w:rPr>
      </w:pPr>
      <w:r>
        <w:rPr>
          <w:rFonts w:hint="eastAsia" w:eastAsia="方正仿宋_GBK" w:cs="Times New Roman"/>
          <w:sz w:val="32"/>
          <w:szCs w:val="32"/>
          <w:lang w:val="en-US" w:eastAsia="zh-CN"/>
        </w:rPr>
        <w:t>13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 一般公共服务（类）党委办公厅（室）及相关机构事务（款） 其他粮油物资事务支出（项）202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年预算数为</w:t>
      </w:r>
      <w:r>
        <w:rPr>
          <w:rFonts w:hint="eastAsia" w:eastAsia="方正仿宋_GBK" w:cs="Times New Roman"/>
          <w:sz w:val="32"/>
          <w:szCs w:val="32"/>
          <w:lang w:val="en-US" w:eastAsia="zh-CN"/>
        </w:rPr>
        <w:t>30</w:t>
      </w:r>
      <w:r>
        <w:rPr>
          <w:rFonts w:hint="default" w:ascii="Times New Roman" w:hAnsi="Times New Roman" w:eastAsia="方正仿宋_GBK" w:cs="Times New Roman"/>
          <w:sz w:val="32"/>
          <w:szCs w:val="32"/>
          <w:lang w:val="en-US" w:eastAsia="zh-CN"/>
        </w:rPr>
        <w:t>万元，主要用于</w:t>
      </w:r>
      <w:r>
        <w:rPr>
          <w:rFonts w:hint="eastAsia" w:ascii="Times New Roman" w:hAnsi="Times New Roman" w:eastAsia="方正仿宋_GBK" w:cs="Times New Roman"/>
          <w:sz w:val="32"/>
          <w:szCs w:val="32"/>
          <w:lang w:val="en-US" w:eastAsia="zh-Hans"/>
        </w:rPr>
        <w:t>：</w:t>
      </w:r>
      <w:r>
        <w:rPr>
          <w:rFonts w:hint="eastAsia" w:eastAsia="方正仿宋_GBK" w:cs="Times New Roman"/>
          <w:sz w:val="32"/>
          <w:szCs w:val="32"/>
          <w:lang w:val="en-US" w:eastAsia="zh-CN"/>
        </w:rPr>
        <w:t> 其他粮油物资事务支出</w:t>
      </w:r>
      <w:r>
        <w:rPr>
          <w:rFonts w:hint="default"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Hans"/>
        </w:rPr>
        <w:t>四</w:t>
      </w:r>
      <w:r>
        <w:rPr>
          <w:rFonts w:hint="eastAsia" w:ascii="方正黑体_GBK" w:hAnsi="方正黑体_GBK" w:eastAsia="方正黑体_GBK" w:cs="方正黑体_GBK"/>
          <w:sz w:val="32"/>
          <w:szCs w:val="32"/>
          <w:lang w:val="en-US" w:eastAsia="zh-CN"/>
        </w:rPr>
        <w:t>、</w:t>
      </w:r>
      <w:r>
        <w:rPr>
          <w:rFonts w:hint="default" w:ascii="方正黑体_GBK" w:hAnsi="方正黑体_GBK" w:eastAsia="方正黑体_GBK" w:cs="方正黑体_GBK"/>
          <w:sz w:val="32"/>
          <w:szCs w:val="32"/>
          <w:lang w:val="en-US" w:eastAsia="zh-CN"/>
        </w:rPr>
        <w:t>一般公共预算基本支出及项目支出情况说明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b/>
          <w:bCs/>
          <w:sz w:val="32"/>
          <w:szCs w:val="32"/>
          <w:lang w:eastAsia="zh-CN"/>
        </w:rPr>
      </w:pPr>
      <w:r>
        <w:rPr>
          <w:rFonts w:hint="default" w:ascii="方正楷体_GBK" w:hAnsi="方正楷体_GBK" w:eastAsia="方正楷体_GBK" w:cs="方正楷体_GBK"/>
          <w:b/>
          <w:bCs/>
          <w:sz w:val="32"/>
          <w:szCs w:val="32"/>
          <w:lang w:eastAsia="zh-CN"/>
        </w:rPr>
        <w:t>（一）基本支出（人员类项目）</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一般公共预算基本支出（人员类项目）</w:t>
      </w:r>
      <w:r>
        <w:rPr>
          <w:rFonts w:hint="default" w:ascii="Times New Roman" w:hAnsi="Times New Roman" w:eastAsia="方正仿宋_GBK" w:cs="Times New Roman"/>
          <w:sz w:val="32"/>
          <w:szCs w:val="32"/>
          <w:lang w:val="en-US" w:eastAsia="zh-CN"/>
        </w:rPr>
        <w:t>1711.72万元，其中：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1.人员支出</w:t>
      </w:r>
      <w:r>
        <w:rPr>
          <w:rFonts w:hint="default" w:ascii="Times New Roman" w:hAnsi="Times New Roman" w:eastAsia="方正仿宋_GBK" w:cs="Times New Roman"/>
          <w:sz w:val="32"/>
          <w:szCs w:val="32"/>
          <w:lang w:eastAsia="zh-CN"/>
        </w:rPr>
        <w:t>1603.97</w:t>
      </w:r>
      <w:r>
        <w:rPr>
          <w:rFonts w:hint="default" w:ascii="Times New Roman" w:hAnsi="Times New Roman" w:eastAsia="方正仿宋_GBK" w:cs="Times New Roman"/>
          <w:sz w:val="32"/>
          <w:szCs w:val="32"/>
        </w:rPr>
        <w:t>万元，其中：基本工资</w:t>
      </w:r>
      <w:r>
        <w:rPr>
          <w:rFonts w:hint="default" w:ascii="Times New Roman" w:hAnsi="Times New Roman" w:eastAsia="方正仿宋_GBK" w:cs="Times New Roman"/>
          <w:sz w:val="32"/>
          <w:szCs w:val="32"/>
          <w:lang w:eastAsia="zh-CN"/>
        </w:rPr>
        <w:t>471.03</w:t>
      </w:r>
      <w:r>
        <w:rPr>
          <w:rFonts w:hint="default" w:ascii="Times New Roman" w:hAnsi="Times New Roman" w:eastAsia="方正仿宋_GBK" w:cs="Times New Roman"/>
          <w:sz w:val="32"/>
          <w:szCs w:val="32"/>
        </w:rPr>
        <w:t>万元，绩效工资</w:t>
      </w:r>
      <w:r>
        <w:rPr>
          <w:rFonts w:hint="eastAsia" w:eastAsia="方正仿宋_GBK" w:cs="Times New Roman"/>
          <w:sz w:val="32"/>
          <w:szCs w:val="32"/>
          <w:lang w:val="en-US" w:eastAsia="zh-CN"/>
        </w:rPr>
        <w:t>184.36</w:t>
      </w:r>
      <w:r>
        <w:rPr>
          <w:rFonts w:hint="default" w:ascii="Times New Roman" w:hAnsi="Times New Roman" w:eastAsia="方正仿宋_GBK" w:cs="Times New Roman"/>
          <w:sz w:val="32"/>
          <w:szCs w:val="32"/>
        </w:rPr>
        <w:t>万元，津贴补贴</w:t>
      </w:r>
      <w:r>
        <w:rPr>
          <w:rFonts w:hint="default" w:ascii="Times New Roman" w:hAnsi="Times New Roman" w:eastAsia="方正仿宋_GBK" w:cs="Times New Roman"/>
          <w:sz w:val="32"/>
          <w:szCs w:val="32"/>
          <w:lang w:eastAsia="zh-CN"/>
        </w:rPr>
        <w:t>212.8</w:t>
      </w:r>
      <w:r>
        <w:rPr>
          <w:rFonts w:hint="default" w:ascii="Times New Roman" w:hAnsi="Times New Roman" w:eastAsia="方正仿宋_GBK" w:cs="Times New Roman"/>
          <w:sz w:val="32"/>
          <w:szCs w:val="32"/>
        </w:rPr>
        <w:t>万元，机关事业单位养老保险</w:t>
      </w:r>
      <w:r>
        <w:rPr>
          <w:rFonts w:hint="default" w:ascii="Times New Roman" w:hAnsi="Times New Roman" w:eastAsia="方正仿宋_GBK" w:cs="Times New Roman"/>
          <w:sz w:val="32"/>
          <w:szCs w:val="32"/>
          <w:lang w:eastAsia="zh-CN"/>
        </w:rPr>
        <w:t>185.14</w:t>
      </w:r>
      <w:r>
        <w:rPr>
          <w:rFonts w:hint="default" w:ascii="Times New Roman" w:hAnsi="Times New Roman" w:eastAsia="方正仿宋_GBK" w:cs="Times New Roman"/>
          <w:sz w:val="32"/>
          <w:szCs w:val="32"/>
        </w:rPr>
        <w:t>万元，职工基本医疗保险缴费</w:t>
      </w:r>
      <w:r>
        <w:rPr>
          <w:rFonts w:hint="default" w:ascii="Times New Roman" w:hAnsi="Times New Roman" w:eastAsia="方正仿宋_GBK" w:cs="Times New Roman"/>
          <w:sz w:val="32"/>
          <w:szCs w:val="32"/>
          <w:lang w:eastAsia="zh-CN"/>
        </w:rPr>
        <w:t>60.37</w:t>
      </w:r>
      <w:r>
        <w:rPr>
          <w:rFonts w:hint="default" w:ascii="Times New Roman" w:hAnsi="Times New Roman" w:eastAsia="方正仿宋_GBK" w:cs="Times New Roman"/>
          <w:sz w:val="32"/>
          <w:szCs w:val="32"/>
        </w:rPr>
        <w:t>万元，奖金</w:t>
      </w:r>
      <w:r>
        <w:rPr>
          <w:rFonts w:hint="default" w:ascii="Times New Roman" w:hAnsi="Times New Roman" w:eastAsia="方正仿宋_GBK" w:cs="Times New Roman"/>
          <w:sz w:val="32"/>
          <w:szCs w:val="32"/>
          <w:lang w:eastAsia="zh-CN"/>
        </w:rPr>
        <w:t>288.92</w:t>
      </w:r>
      <w:r>
        <w:rPr>
          <w:rFonts w:hint="default" w:ascii="Times New Roman" w:hAnsi="Times New Roman" w:eastAsia="方正仿宋_GBK" w:cs="Times New Roman"/>
          <w:sz w:val="32"/>
          <w:szCs w:val="32"/>
        </w:rPr>
        <w:t>万元，住房公积金</w:t>
      </w:r>
      <w:r>
        <w:rPr>
          <w:rFonts w:hint="default" w:ascii="Times New Roman" w:hAnsi="Times New Roman" w:eastAsia="方正仿宋_GBK" w:cs="Times New Roman"/>
          <w:sz w:val="32"/>
          <w:szCs w:val="32"/>
          <w:lang w:eastAsia="zh-CN"/>
        </w:rPr>
        <w:t>138.91</w:t>
      </w:r>
      <w:r>
        <w:rPr>
          <w:rFonts w:hint="default" w:ascii="Times New Roman" w:hAnsi="Times New Roman" w:eastAsia="方正仿宋_GBK" w:cs="Times New Roman"/>
          <w:sz w:val="32"/>
          <w:szCs w:val="32"/>
        </w:rPr>
        <w:t>万元等。</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（详见附</w:t>
      </w:r>
      <w:r>
        <w:rPr>
          <w:rFonts w:hint="eastAsia" w:ascii="Times New Roman" w:hAnsi="Times New Roman" w:eastAsia="方正仿宋_GBK" w:cs="Times New Roman"/>
          <w:sz w:val="32"/>
          <w:szCs w:val="32"/>
          <w:lang w:eastAsia="zh-CN"/>
        </w:rPr>
        <w:t>件</w:t>
      </w:r>
      <w:r>
        <w:rPr>
          <w:rFonts w:hint="default" w:ascii="Times New Roman" w:hAnsi="Times New Roman" w:eastAsia="方正仿宋_GBK" w:cs="Times New Roman"/>
          <w:sz w:val="32"/>
          <w:szCs w:val="32"/>
          <w:lang w:val="en-US" w:eastAsia="zh-CN"/>
        </w:rPr>
        <w:t>3至3-2</w:t>
      </w:r>
      <w:r>
        <w:rPr>
          <w:rFonts w:hint="default" w:ascii="Times New Roman" w:hAnsi="Times New Roman" w:eastAsia="方正仿宋_GBK"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.对个人和家庭的补助支出</w:t>
      </w:r>
      <w:r>
        <w:rPr>
          <w:rFonts w:hint="default" w:ascii="Times New Roman" w:hAnsi="Times New Roman" w:eastAsia="方正仿宋_GBK" w:cs="Times New Roman"/>
          <w:sz w:val="32"/>
          <w:szCs w:val="32"/>
          <w:lang w:eastAsia="zh-CN"/>
        </w:rPr>
        <w:t>107.74</w:t>
      </w:r>
      <w:r>
        <w:rPr>
          <w:rFonts w:hint="default" w:ascii="Times New Roman" w:hAnsi="Times New Roman" w:eastAsia="方正仿宋_GBK" w:cs="Times New Roman"/>
          <w:sz w:val="32"/>
          <w:szCs w:val="32"/>
        </w:rPr>
        <w:t>万元，其中：医疗费补助</w:t>
      </w:r>
      <w:r>
        <w:rPr>
          <w:rFonts w:hint="default" w:ascii="Times New Roman" w:hAnsi="Times New Roman" w:eastAsia="方正仿宋_GBK" w:cs="Times New Roman"/>
          <w:sz w:val="32"/>
          <w:szCs w:val="32"/>
          <w:lang w:eastAsia="zh-CN"/>
        </w:rPr>
        <w:t>　11.11</w:t>
      </w:r>
      <w:r>
        <w:rPr>
          <w:rFonts w:hint="default" w:ascii="Times New Roman" w:hAnsi="Times New Roman" w:eastAsia="方正仿宋_GBK" w:cs="Times New Roman"/>
          <w:sz w:val="32"/>
          <w:szCs w:val="32"/>
        </w:rPr>
        <w:t>万元，抚恤费</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rPr>
        <w:t>万元，生活补助</w:t>
      </w:r>
      <w:r>
        <w:rPr>
          <w:rFonts w:hint="default" w:ascii="Times New Roman" w:hAnsi="Times New Roman" w:eastAsia="方正仿宋_GBK" w:cs="Times New Roman"/>
          <w:sz w:val="32"/>
          <w:szCs w:val="32"/>
          <w:lang w:eastAsia="zh-CN"/>
        </w:rPr>
        <w:t>96.5</w:t>
      </w:r>
      <w:r>
        <w:rPr>
          <w:rFonts w:hint="default" w:ascii="Times New Roman" w:hAnsi="Times New Roman" w:eastAsia="方正仿宋_GBK" w:cs="Times New Roman"/>
          <w:sz w:val="32"/>
          <w:szCs w:val="32"/>
        </w:rPr>
        <w:t>万元。</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（详见附</w:t>
      </w:r>
      <w:r>
        <w:rPr>
          <w:rFonts w:hint="eastAsia" w:ascii="Times New Roman" w:hAnsi="Times New Roman" w:eastAsia="方正仿宋_GBK" w:cs="Times New Roman"/>
          <w:sz w:val="32"/>
          <w:szCs w:val="32"/>
          <w:lang w:eastAsia="zh-CN"/>
        </w:rPr>
        <w:t>件</w:t>
      </w:r>
      <w:r>
        <w:rPr>
          <w:rFonts w:hint="default" w:ascii="Times New Roman" w:hAnsi="Times New Roman" w:eastAsia="方正仿宋_GBK" w:cs="Times New Roman"/>
          <w:sz w:val="32"/>
          <w:szCs w:val="32"/>
          <w:lang w:val="en-US" w:eastAsia="zh-CN"/>
        </w:rPr>
        <w:t>3至3-2</w:t>
      </w:r>
      <w:r>
        <w:rPr>
          <w:rFonts w:hint="default"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bCs/>
          <w:sz w:val="32"/>
          <w:szCs w:val="32"/>
          <w:lang w:eastAsia="zh-CN"/>
        </w:rPr>
      </w:pPr>
      <w:r>
        <w:rPr>
          <w:rFonts w:hint="default" w:ascii="方正楷体_GBK" w:hAnsi="方正楷体_GBK" w:eastAsia="方正楷体_GBK" w:cs="方正楷体_GBK"/>
          <w:b/>
          <w:bCs/>
          <w:sz w:val="32"/>
          <w:szCs w:val="32"/>
        </w:rPr>
        <w:t>（</w:t>
      </w:r>
      <w:r>
        <w:rPr>
          <w:rFonts w:hint="default" w:ascii="方正楷体_GBK" w:hAnsi="方正楷体_GBK" w:eastAsia="方正楷体_GBK" w:cs="方正楷体_GBK"/>
          <w:b/>
          <w:bCs/>
          <w:sz w:val="32"/>
          <w:szCs w:val="32"/>
          <w:lang w:eastAsia="zh-CN"/>
        </w:rPr>
        <w:t>二</w:t>
      </w:r>
      <w:r>
        <w:rPr>
          <w:rFonts w:hint="default" w:ascii="方正楷体_GBK" w:hAnsi="方正楷体_GBK" w:eastAsia="方正楷体_GBK" w:cs="方正楷体_GBK"/>
          <w:b/>
          <w:bCs/>
          <w:sz w:val="32"/>
          <w:szCs w:val="32"/>
        </w:rPr>
        <w:t>）</w:t>
      </w:r>
      <w:r>
        <w:rPr>
          <w:rFonts w:hint="eastAsia" w:ascii="方正楷体_GBK" w:hAnsi="方正楷体_GBK" w:eastAsia="方正楷体_GBK" w:cs="方正楷体_GBK"/>
          <w:b/>
          <w:bCs/>
          <w:sz w:val="32"/>
          <w:szCs w:val="32"/>
          <w:lang w:eastAsia="zh-CN"/>
        </w:rPr>
        <w:t>基本支出（公用经费）</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一般公共预算基本支出（</w:t>
      </w:r>
      <w:r>
        <w:rPr>
          <w:rFonts w:hint="eastAsia" w:ascii="Times New Roman" w:hAnsi="Times New Roman" w:eastAsia="方正仿宋_GBK" w:cs="Times New Roman"/>
          <w:sz w:val="32"/>
          <w:szCs w:val="32"/>
          <w:lang w:eastAsia="zh-CN"/>
        </w:rPr>
        <w:t>公用经费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341.4万元，</w:t>
      </w:r>
      <w:r>
        <w:rPr>
          <w:rFonts w:hint="eastAsia" w:ascii="Times New Roman" w:hAnsi="Times New Roman" w:eastAsia="方正仿宋_GBK" w:cs="Times New Roman"/>
          <w:sz w:val="32"/>
          <w:szCs w:val="32"/>
          <w:lang w:val="en-US" w:eastAsia="zh-CN"/>
        </w:rPr>
        <w:t>主要包括：办公费、印刷费、水费、电费、邮电费、物业管理费、差旅费、会议费、培训费、公务接待费、劳务费等支出。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lang w:eastAsia="zh-CN"/>
        </w:rPr>
        <w:t>（三）其他运转类及特定目标类</w:t>
      </w:r>
      <w:r>
        <w:rPr>
          <w:rFonts w:hint="default" w:ascii="方正楷体_GBK" w:hAnsi="方正楷体_GBK" w:eastAsia="方正楷体_GBK" w:cs="方正楷体_GBK"/>
          <w:b/>
          <w:bCs/>
          <w:sz w:val="32"/>
          <w:szCs w:val="32"/>
        </w:rPr>
        <w:t>项目支出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lang w:eastAsia="zh-CN"/>
        </w:rPr>
        <w:t>一般公共预算项目支出571.06</w:t>
      </w:r>
      <w:r>
        <w:rPr>
          <w:rFonts w:hint="default" w:ascii="Times New Roman" w:hAnsi="Times New Roman" w:eastAsia="方正仿宋_GBK" w:cs="Times New Roman"/>
          <w:b w:val="0"/>
          <w:bCs w:val="0"/>
          <w:sz w:val="32"/>
          <w:szCs w:val="32"/>
          <w:lang w:val="en-US" w:eastAsia="zh-CN"/>
        </w:rPr>
        <w:t>万元</w:t>
      </w:r>
      <w:r>
        <w:rPr>
          <w:rFonts w:hint="default"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lang w:eastAsia="zh-CN"/>
        </w:rPr>
        <w:t>一是其他</w:t>
      </w:r>
      <w:r>
        <w:rPr>
          <w:rFonts w:hint="default" w:ascii="Times New Roman" w:hAnsi="Times New Roman" w:eastAsia="方正仿宋_GBK" w:cs="Times New Roman"/>
          <w:sz w:val="32"/>
          <w:szCs w:val="32"/>
        </w:rPr>
        <w:t>运转类项目支出</w:t>
      </w:r>
      <w:r>
        <w:rPr>
          <w:rFonts w:hint="eastAsia" w:eastAsia="方正仿宋_GBK" w:cs="Times New Roman"/>
          <w:sz w:val="32"/>
          <w:szCs w:val="32"/>
          <w:lang w:val="en-US" w:eastAsia="zh-CN"/>
        </w:rPr>
        <w:t>75.25</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其中：</w:t>
      </w:r>
      <w:r>
        <w:rPr>
          <w:rFonts w:hint="eastAsia" w:ascii="Times New Roman" w:hAnsi="Times New Roman" w:eastAsia="方正仿宋_GBK" w:cs="Times New Roman"/>
          <w:sz w:val="32"/>
          <w:szCs w:val="32"/>
          <w:lang w:eastAsia="zh-CN"/>
        </w:rPr>
        <w:t>党建经费</w:t>
      </w:r>
      <w:r>
        <w:rPr>
          <w:rFonts w:hint="eastAsia" w:eastAsia="方正仿宋_GBK" w:cs="Times New Roman"/>
          <w:sz w:val="32"/>
          <w:szCs w:val="32"/>
          <w:lang w:val="en-US" w:eastAsia="zh-CN"/>
        </w:rPr>
        <w:t>10.2</w:t>
      </w:r>
      <w:r>
        <w:rPr>
          <w:rFonts w:hint="eastAsia" w:ascii="Times New Roman" w:hAnsi="Times New Roman" w:eastAsia="方正仿宋_GBK" w:cs="Times New Roman"/>
          <w:sz w:val="32"/>
          <w:szCs w:val="32"/>
          <w:lang w:val="en-US" w:eastAsia="zh-CN"/>
        </w:rPr>
        <w:t>万元、</w:t>
      </w:r>
      <w:r>
        <w:rPr>
          <w:rFonts w:hint="default" w:ascii="Times New Roman" w:hAnsi="Times New Roman" w:eastAsia="方正仿宋_GBK" w:cs="Times New Roman"/>
          <w:sz w:val="32"/>
          <w:szCs w:val="32"/>
          <w:lang w:eastAsia="zh-CN"/>
        </w:rPr>
        <w:t>其他运转类</w:t>
      </w:r>
      <w:r>
        <w:rPr>
          <w:rFonts w:hint="eastAsia" w:ascii="Times New Roman" w:hAnsi="Times New Roman" w:eastAsia="方正仿宋_GBK" w:cs="Times New Roman"/>
          <w:sz w:val="32"/>
          <w:szCs w:val="32"/>
          <w:lang w:eastAsia="zh-CN"/>
        </w:rPr>
        <w:t>项目</w:t>
      </w:r>
      <w:r>
        <w:rPr>
          <w:rFonts w:hint="default" w:ascii="Times New Roman" w:hAnsi="Times New Roman" w:eastAsia="方正仿宋_GBK" w:cs="Times New Roman"/>
          <w:sz w:val="32"/>
          <w:szCs w:val="32"/>
          <w:lang w:eastAsia="zh-CN"/>
        </w:rPr>
        <w:t>支出</w:t>
      </w:r>
      <w:r>
        <w:rPr>
          <w:rFonts w:hint="eastAsia" w:eastAsia="方正仿宋_GBK" w:cs="Times New Roman"/>
          <w:sz w:val="32"/>
          <w:szCs w:val="32"/>
          <w:lang w:val="en-US" w:eastAsia="zh-CN"/>
        </w:rPr>
        <w:t>51</w:t>
      </w:r>
      <w:r>
        <w:rPr>
          <w:rFonts w:hint="default" w:ascii="Times New Roman" w:hAnsi="Times New Roman" w:eastAsia="方正仿宋_GBK" w:cs="Times New Roman"/>
          <w:sz w:val="32"/>
          <w:szCs w:val="32"/>
          <w:lang w:eastAsia="zh-CN"/>
        </w:rPr>
        <w:t>万元，</w:t>
      </w:r>
      <w:r>
        <w:rPr>
          <w:rFonts w:hint="default" w:ascii="Times New Roman" w:hAnsi="Times New Roman" w:eastAsia="方正仿宋_GBK" w:cs="Times New Roman"/>
          <w:sz w:val="32"/>
          <w:szCs w:val="32"/>
        </w:rPr>
        <w:t>主要用于</w:t>
      </w:r>
      <w:r>
        <w:rPr>
          <w:rFonts w:hint="default" w:ascii="Times New Roman" w:hAnsi="Times New Roman" w:eastAsia="方正仿宋_GBK" w:cs="Times New Roman"/>
          <w:sz w:val="32"/>
          <w:szCs w:val="32"/>
          <w:lang w:eastAsia="zh-CN"/>
        </w:rPr>
        <w:t>：</w:t>
      </w:r>
      <w:r>
        <w:rPr>
          <w:rFonts w:hint="eastAsia" w:eastAsia="方正仿宋_GBK" w:cs="Times New Roman"/>
          <w:sz w:val="32"/>
          <w:szCs w:val="32"/>
          <w:lang w:eastAsia="zh-CN"/>
        </w:rPr>
        <w:t>职工食堂及职工体检支出</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二是</w:t>
      </w:r>
      <w:r>
        <w:rPr>
          <w:rFonts w:hint="default" w:ascii="Times New Roman" w:hAnsi="Times New Roman" w:eastAsia="方正仿宋_GBK" w:cs="Times New Roman"/>
          <w:sz w:val="32"/>
          <w:szCs w:val="32"/>
          <w:lang w:eastAsia="zh-CN"/>
        </w:rPr>
        <w:t>特定目标类</w:t>
      </w:r>
      <w:r>
        <w:rPr>
          <w:rFonts w:hint="default" w:ascii="Times New Roman" w:hAnsi="Times New Roman" w:eastAsia="方正仿宋_GBK" w:cs="Times New Roman"/>
          <w:sz w:val="32"/>
          <w:szCs w:val="32"/>
        </w:rPr>
        <w:t>项目支出</w:t>
      </w:r>
      <w:r>
        <w:rPr>
          <w:rFonts w:hint="eastAsia" w:eastAsia="方正仿宋_GBK" w:cs="Times New Roman"/>
          <w:sz w:val="32"/>
          <w:szCs w:val="32"/>
          <w:lang w:val="en-US" w:eastAsia="zh-CN"/>
        </w:rPr>
        <w:t>468</w:t>
      </w:r>
      <w:r>
        <w:rPr>
          <w:rFonts w:hint="default" w:ascii="Times New Roman" w:hAnsi="Times New Roman" w:eastAsia="方正仿宋_GBK" w:cs="Times New Roman"/>
          <w:sz w:val="32"/>
          <w:szCs w:val="32"/>
        </w:rPr>
        <w:t>万元，主要用于</w:t>
      </w:r>
      <w:r>
        <w:rPr>
          <w:rFonts w:hint="default" w:ascii="Times New Roman" w:hAnsi="Times New Roman" w:eastAsia="方正仿宋_GBK" w:cs="Times New Roman"/>
          <w:sz w:val="32"/>
          <w:szCs w:val="32"/>
          <w:lang w:eastAsia="zh-CN"/>
        </w:rPr>
        <w:t>：</w:t>
      </w:r>
      <w:r>
        <w:rPr>
          <w:rFonts w:hint="eastAsia" w:eastAsia="方正仿宋_GBK" w:cs="Times New Roman"/>
          <w:sz w:val="32"/>
          <w:szCs w:val="32"/>
          <w:lang w:eastAsia="zh-CN"/>
        </w:rPr>
        <w:t>发展和改革工作</w:t>
      </w:r>
      <w:r>
        <w:rPr>
          <w:rFonts w:hint="default" w:ascii="Times New Roman" w:hAnsi="Times New Roman" w:eastAsia="方正仿宋_GBK" w:cs="Times New Roman"/>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（详见附</w:t>
      </w:r>
      <w:r>
        <w:rPr>
          <w:rFonts w:hint="eastAsia" w:ascii="Times New Roman" w:hAnsi="Times New Roman" w:eastAsia="方正仿宋_GBK" w:cs="Times New Roman"/>
          <w:sz w:val="32"/>
          <w:szCs w:val="32"/>
          <w:lang w:eastAsia="zh-CN"/>
        </w:rPr>
        <w:t>件</w:t>
      </w:r>
      <w:r>
        <w:rPr>
          <w:rFonts w:hint="default" w:ascii="Times New Roman" w:hAnsi="Times New Roman" w:eastAsia="方正仿宋_GBK" w:cs="Times New Roman"/>
          <w:sz w:val="32"/>
          <w:szCs w:val="32"/>
          <w:lang w:val="en-US" w:eastAsia="zh-CN"/>
        </w:rPr>
        <w:t>3至3-2</w:t>
      </w:r>
      <w:r>
        <w:rPr>
          <w:rFonts w:hint="default"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lang w:val="en-US" w:eastAsia="zh-Hans"/>
        </w:rPr>
        <w:t>五</w:t>
      </w:r>
      <w:r>
        <w:rPr>
          <w:rFonts w:hint="eastAsia" w:ascii="方正黑体_GBK" w:hAnsi="方正黑体_GBK" w:eastAsia="方正黑体_GBK" w:cs="方正黑体_GBK"/>
          <w:sz w:val="32"/>
          <w:szCs w:val="32"/>
        </w:rPr>
        <w:t>、“三公”经费财政拨款预算安排情况</w:t>
      </w:r>
      <w:r>
        <w:rPr>
          <w:rFonts w:hint="eastAsia" w:ascii="方正黑体_GBK" w:hAnsi="方正黑体_GBK" w:eastAsia="方正黑体_GBK" w:cs="方正黑体_GBK"/>
          <w:color w:val="333333"/>
          <w:sz w:val="32"/>
          <w:szCs w:val="32"/>
        </w:rPr>
        <w:br w:type="textWrapping"/>
      </w:r>
      <w:r>
        <w:rPr>
          <w:rFonts w:hint="default" w:ascii="Times New Roman" w:hAnsi="Times New Roman" w:eastAsia="方正仿宋_GBK" w:cs="Times New Roman"/>
          <w:color w:val="333333"/>
          <w:sz w:val="32"/>
          <w:szCs w:val="32"/>
        </w:rPr>
        <w:t>　</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年“三公”经费财政拨款预算总额</w:t>
      </w:r>
      <w:r>
        <w:rPr>
          <w:rFonts w:hint="eastAsia" w:eastAsia="方正仿宋_GBK" w:cs="Times New Roman"/>
          <w:sz w:val="32"/>
          <w:szCs w:val="32"/>
          <w:lang w:val="en-US" w:eastAsia="zh-CN"/>
        </w:rPr>
        <w:t>22.74</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val="en-US" w:eastAsia="zh-Hans"/>
        </w:rPr>
        <w:t>与</w:t>
      </w:r>
      <w:r>
        <w:rPr>
          <w:rFonts w:hint="default" w:ascii="Times New Roman" w:hAnsi="Times New Roman" w:eastAsia="方正仿宋_GBK" w:cs="Times New Roman"/>
          <w:sz w:val="32"/>
          <w:szCs w:val="32"/>
          <w:lang w:eastAsia="zh-Hans"/>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Hans"/>
        </w:rPr>
        <w:t>年预算</w:t>
      </w:r>
      <w:r>
        <w:rPr>
          <w:rFonts w:hint="eastAsia" w:ascii="Times New Roman" w:hAnsi="Times New Roman" w:eastAsia="方正仿宋_GBK" w:cs="Times New Roman"/>
          <w:sz w:val="32"/>
          <w:szCs w:val="32"/>
          <w:lang w:val="en-US" w:eastAsia="zh-CN"/>
        </w:rPr>
        <w:t>数</w:t>
      </w:r>
      <w:r>
        <w:rPr>
          <w:rFonts w:hint="eastAsia" w:ascii="Times New Roman" w:hAnsi="Times New Roman" w:eastAsia="方正仿宋_GBK" w:cs="Times New Roman"/>
          <w:sz w:val="32"/>
          <w:szCs w:val="32"/>
          <w:lang w:val="en-US" w:eastAsia="zh-Hans"/>
        </w:rPr>
        <w:t>持平</w:t>
      </w:r>
      <w:r>
        <w:rPr>
          <w:rFonts w:hint="default" w:ascii="Times New Roman" w:hAnsi="Times New Roman" w:eastAsia="方正仿宋_GBK" w:cs="Times New Roman"/>
          <w:sz w:val="32"/>
          <w:szCs w:val="32"/>
        </w:rPr>
        <w:t>，其中：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（一）因公出国（境）经费</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Hans"/>
        </w:rPr>
        <w:t>，</w:t>
      </w:r>
      <w:r>
        <w:rPr>
          <w:rFonts w:hint="eastAsia" w:ascii="Times New Roman" w:hAnsi="Times New Roman" w:eastAsia="方正仿宋_GBK" w:cs="Times New Roman"/>
          <w:sz w:val="32"/>
          <w:szCs w:val="32"/>
          <w:lang w:val="en-US" w:eastAsia="zh-Hans"/>
        </w:rPr>
        <w:t>与</w:t>
      </w:r>
      <w:r>
        <w:rPr>
          <w:rFonts w:hint="default" w:ascii="Times New Roman" w:hAnsi="Times New Roman" w:eastAsia="方正仿宋_GBK" w:cs="Times New Roman"/>
          <w:sz w:val="32"/>
          <w:szCs w:val="32"/>
          <w:lang w:eastAsia="zh-Hans"/>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Hans"/>
        </w:rPr>
        <w:t>年预算</w:t>
      </w:r>
      <w:r>
        <w:rPr>
          <w:rFonts w:hint="eastAsia" w:ascii="Times New Roman" w:hAnsi="Times New Roman" w:eastAsia="方正仿宋_GBK" w:cs="Times New Roman"/>
          <w:sz w:val="32"/>
          <w:szCs w:val="32"/>
          <w:lang w:val="en-US" w:eastAsia="zh-CN"/>
        </w:rPr>
        <w:t>数</w:t>
      </w:r>
      <w:r>
        <w:rPr>
          <w:rFonts w:hint="eastAsia" w:ascii="Times New Roman" w:hAnsi="Times New Roman" w:eastAsia="方正仿宋_GBK" w:cs="Times New Roman"/>
          <w:sz w:val="32"/>
          <w:szCs w:val="32"/>
          <w:lang w:val="en-US" w:eastAsia="zh-Hans"/>
        </w:rPr>
        <w:t>持平</w:t>
      </w:r>
      <w:r>
        <w:rPr>
          <w:rFonts w:hint="default" w:ascii="Times New Roman" w:hAnsi="Times New Roman" w:eastAsia="方正仿宋_GBK" w:cs="Times New Roman"/>
          <w:sz w:val="32"/>
          <w:szCs w:val="32"/>
        </w:rPr>
        <w:t>，主要原因是</w:t>
      </w:r>
      <w:r>
        <w:rPr>
          <w:rFonts w:hint="eastAsia" w:ascii="Times New Roman" w:hAnsi="Times New Roman" w:eastAsia="方正仿宋_GBK" w:cs="Times New Roman"/>
          <w:sz w:val="32"/>
          <w:szCs w:val="32"/>
          <w:lang w:eastAsia="zh-Hans"/>
        </w:rPr>
        <w:t>：无此项预算支出</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（二）公务接待费</w:t>
      </w:r>
      <w:r>
        <w:rPr>
          <w:rFonts w:hint="eastAsia" w:eastAsia="方正仿宋_GBK" w:cs="Times New Roman"/>
          <w:sz w:val="32"/>
          <w:szCs w:val="32"/>
          <w:lang w:val="en-US" w:eastAsia="zh-CN"/>
        </w:rPr>
        <w:t>7.24</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Hans"/>
        </w:rPr>
        <w:t>，</w:t>
      </w:r>
      <w:r>
        <w:rPr>
          <w:rFonts w:hint="eastAsia" w:ascii="Times New Roman" w:hAnsi="Times New Roman" w:eastAsia="方正仿宋_GBK" w:cs="Times New Roman"/>
          <w:sz w:val="32"/>
          <w:szCs w:val="32"/>
          <w:lang w:val="en-US" w:eastAsia="zh-Hans"/>
        </w:rPr>
        <w:t>主要用于：</w:t>
      </w:r>
      <w:r>
        <w:rPr>
          <w:rFonts w:hint="eastAsia" w:eastAsia="方正仿宋_GBK" w:cs="Times New Roman"/>
          <w:sz w:val="32"/>
          <w:szCs w:val="32"/>
          <w:lang w:eastAsia="zh-CN"/>
        </w:rPr>
        <w:t>日常公务接待</w:t>
      </w:r>
      <w:r>
        <w:rPr>
          <w:rFonts w:hint="eastAsia" w:ascii="Times New Roman" w:hAnsi="Times New Roman" w:eastAsia="方正仿宋_GBK" w:cs="Times New Roman"/>
          <w:sz w:val="32"/>
          <w:szCs w:val="32"/>
          <w:lang w:val="en-US" w:eastAsia="zh-Hans"/>
        </w:rPr>
        <w:t>。与</w:t>
      </w:r>
      <w:r>
        <w:rPr>
          <w:rFonts w:hint="default" w:ascii="Times New Roman" w:hAnsi="Times New Roman" w:eastAsia="方正仿宋_GBK" w:cs="Times New Roman"/>
          <w:sz w:val="32"/>
          <w:szCs w:val="32"/>
          <w:lang w:eastAsia="zh-Hans"/>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Hans"/>
        </w:rPr>
        <w:t>年预算</w:t>
      </w:r>
      <w:r>
        <w:rPr>
          <w:rFonts w:hint="eastAsia" w:ascii="Times New Roman" w:hAnsi="Times New Roman" w:eastAsia="方正仿宋_GBK" w:cs="Times New Roman"/>
          <w:sz w:val="32"/>
          <w:szCs w:val="32"/>
          <w:lang w:val="en-US" w:eastAsia="zh-CN"/>
        </w:rPr>
        <w:t>数</w:t>
      </w:r>
      <w:r>
        <w:rPr>
          <w:rFonts w:hint="eastAsia" w:ascii="Times New Roman" w:hAnsi="Times New Roman" w:eastAsia="方正仿宋_GBK" w:cs="Times New Roman"/>
          <w:sz w:val="32"/>
          <w:szCs w:val="32"/>
          <w:lang w:val="en-US" w:eastAsia="zh-Hans"/>
        </w:rPr>
        <w:t>持平</w:t>
      </w:r>
      <w:r>
        <w:rPr>
          <w:rFonts w:hint="default" w:ascii="Times New Roman" w:hAnsi="Times New Roman" w:eastAsia="方正仿宋_GBK" w:cs="Times New Roman"/>
          <w:sz w:val="32"/>
          <w:szCs w:val="32"/>
        </w:rPr>
        <w:t>。主要原因是</w:t>
      </w:r>
      <w:r>
        <w:rPr>
          <w:rFonts w:hint="eastAsia" w:ascii="Times New Roman" w:hAnsi="Times New Roman" w:eastAsia="方正仿宋_GBK" w:cs="Times New Roman"/>
          <w:sz w:val="32"/>
          <w:szCs w:val="32"/>
          <w:lang w:eastAsia="zh-Hans"/>
        </w:rPr>
        <w:t>：厉行节俭，压减“三公”经费开支。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（三）公务用车购置费</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Hans"/>
        </w:rPr>
        <w:t>，</w:t>
      </w:r>
      <w:r>
        <w:rPr>
          <w:rFonts w:hint="eastAsia" w:ascii="Times New Roman" w:hAnsi="Times New Roman" w:eastAsia="方正仿宋_GBK" w:cs="Times New Roman"/>
          <w:sz w:val="32"/>
          <w:szCs w:val="32"/>
          <w:lang w:val="en-US" w:eastAsia="zh-Hans"/>
        </w:rPr>
        <w:t>与</w:t>
      </w:r>
      <w:r>
        <w:rPr>
          <w:rFonts w:hint="default" w:ascii="Times New Roman" w:hAnsi="Times New Roman" w:eastAsia="方正仿宋_GBK" w:cs="Times New Roman"/>
          <w:sz w:val="32"/>
          <w:szCs w:val="32"/>
          <w:lang w:eastAsia="zh-Hans"/>
        </w:rPr>
        <w:t>202</w:t>
      </w:r>
      <w:r>
        <w:rPr>
          <w:rFonts w:hint="eastAsia"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Hans"/>
        </w:rPr>
        <w:t>年预算</w:t>
      </w:r>
      <w:r>
        <w:rPr>
          <w:rFonts w:hint="eastAsia" w:ascii="Times New Roman" w:hAnsi="Times New Roman" w:eastAsia="方正仿宋_GBK" w:cs="Times New Roman"/>
          <w:sz w:val="32"/>
          <w:szCs w:val="32"/>
          <w:lang w:val="en-US" w:eastAsia="zh-CN"/>
        </w:rPr>
        <w:t>数</w:t>
      </w:r>
      <w:r>
        <w:rPr>
          <w:rFonts w:hint="eastAsia" w:ascii="Times New Roman" w:hAnsi="Times New Roman" w:eastAsia="方正仿宋_GBK" w:cs="Times New Roman"/>
          <w:sz w:val="32"/>
          <w:szCs w:val="32"/>
          <w:lang w:val="en-US" w:eastAsia="zh-Hans"/>
        </w:rPr>
        <w:t>持平</w:t>
      </w:r>
      <w:r>
        <w:rPr>
          <w:rFonts w:hint="eastAsia" w:ascii="Times New Roman" w:hAnsi="Times New Roman" w:eastAsia="方正仿宋_GBK" w:cs="Times New Roman"/>
          <w:sz w:val="32"/>
          <w:szCs w:val="32"/>
          <w:lang w:eastAsia="zh-Hans"/>
        </w:rPr>
        <w:t>。</w:t>
      </w:r>
      <w:r>
        <w:rPr>
          <w:rFonts w:hint="default" w:ascii="Times New Roman" w:hAnsi="Times New Roman" w:eastAsia="方正仿宋_GBK" w:cs="Times New Roman"/>
          <w:sz w:val="32"/>
          <w:szCs w:val="32"/>
        </w:rPr>
        <w:t>公务用车运行维护费</w:t>
      </w:r>
      <w:r>
        <w:rPr>
          <w:rFonts w:hint="eastAsia" w:eastAsia="方正仿宋_GBK" w:cs="Times New Roman"/>
          <w:sz w:val="32"/>
          <w:szCs w:val="32"/>
          <w:lang w:val="en-US" w:eastAsia="zh-CN"/>
        </w:rPr>
        <w:t>15.5</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Hans"/>
        </w:rPr>
        <w:t>，</w:t>
      </w:r>
      <w:r>
        <w:rPr>
          <w:rFonts w:hint="eastAsia" w:ascii="Times New Roman" w:hAnsi="Times New Roman" w:eastAsia="方正仿宋_GBK" w:cs="Times New Roman"/>
          <w:sz w:val="32"/>
          <w:szCs w:val="32"/>
          <w:lang w:val="en-US" w:eastAsia="zh-Hans"/>
        </w:rPr>
        <w:t>主要用于</w:t>
      </w:r>
      <w:r>
        <w:rPr>
          <w:rFonts w:hint="eastAsia" w:eastAsia="方正仿宋_GBK" w:cs="Times New Roman"/>
          <w:sz w:val="32"/>
          <w:szCs w:val="32"/>
          <w:lang w:eastAsia="zh-CN"/>
        </w:rPr>
        <w:t>车辆维护运行</w:t>
      </w:r>
      <w:r>
        <w:rPr>
          <w:rFonts w:hint="eastAsia" w:ascii="Times New Roman" w:hAnsi="Times New Roman" w:eastAsia="方正仿宋_GBK" w:cs="Times New Roman"/>
          <w:sz w:val="32"/>
          <w:szCs w:val="32"/>
          <w:lang w:eastAsia="zh-Hans"/>
        </w:rPr>
        <w:t>。</w:t>
      </w:r>
      <w:r>
        <w:rPr>
          <w:rFonts w:hint="eastAsia" w:ascii="Times New Roman" w:hAnsi="Times New Roman" w:eastAsia="方正仿宋_GBK" w:cs="Times New Roman"/>
          <w:sz w:val="32"/>
          <w:szCs w:val="32"/>
          <w:lang w:val="en-US" w:eastAsia="zh-Hans"/>
        </w:rPr>
        <w:t>与</w:t>
      </w:r>
      <w:r>
        <w:rPr>
          <w:rFonts w:hint="default" w:ascii="Times New Roman" w:hAnsi="Times New Roman" w:eastAsia="方正仿宋_GBK" w:cs="Times New Roman"/>
          <w:sz w:val="32"/>
          <w:szCs w:val="32"/>
          <w:lang w:eastAsia="zh-Hans"/>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Hans"/>
        </w:rPr>
        <w:t>年预算</w:t>
      </w:r>
      <w:r>
        <w:rPr>
          <w:rFonts w:hint="eastAsia" w:ascii="Times New Roman" w:hAnsi="Times New Roman" w:eastAsia="方正仿宋_GBK" w:cs="Times New Roman"/>
          <w:sz w:val="32"/>
          <w:szCs w:val="32"/>
          <w:lang w:val="en-US" w:eastAsia="zh-CN"/>
        </w:rPr>
        <w:t>数</w:t>
      </w:r>
      <w:r>
        <w:rPr>
          <w:rFonts w:hint="eastAsia" w:ascii="Times New Roman" w:hAnsi="Times New Roman" w:eastAsia="方正仿宋_GBK" w:cs="Times New Roman"/>
          <w:sz w:val="32"/>
          <w:szCs w:val="32"/>
          <w:lang w:val="en-US" w:eastAsia="zh-Hans"/>
        </w:rPr>
        <w:t>持平</w:t>
      </w:r>
      <w:r>
        <w:rPr>
          <w:rFonts w:hint="default" w:ascii="Times New Roman" w:hAnsi="Times New Roman" w:eastAsia="方正仿宋_GBK" w:cs="Times New Roman"/>
          <w:sz w:val="32"/>
          <w:szCs w:val="32"/>
        </w:rPr>
        <w:t>。主要原因是</w:t>
      </w:r>
      <w:r>
        <w:rPr>
          <w:rFonts w:hint="eastAsia" w:ascii="Times New Roman" w:hAnsi="Times New Roman" w:eastAsia="方正仿宋_GBK" w:cs="Times New Roman"/>
          <w:sz w:val="32"/>
          <w:szCs w:val="32"/>
          <w:lang w:eastAsia="zh-Hans"/>
        </w:rPr>
        <w:t>：厉行节俭，压减“三公”经费开支。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详见附件</w:t>
      </w:r>
      <w:r>
        <w:rPr>
          <w:rFonts w:hint="default" w:ascii="Times New Roman" w:hAnsi="Times New Roman" w:eastAsia="方正仿宋_GBK" w:cs="Times New Roman"/>
          <w:sz w:val="32"/>
          <w:szCs w:val="32"/>
          <w:lang w:val="en-US" w:eastAsia="zh-CN"/>
        </w:rPr>
        <w:t>3-3</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Hans"/>
        </w:rPr>
        <w:t>六</w:t>
      </w:r>
      <w:r>
        <w:rPr>
          <w:rFonts w:hint="eastAsia" w:ascii="方正黑体_GBK" w:hAnsi="方正黑体_GBK" w:eastAsia="方正黑体_GBK" w:cs="方正黑体_GBK"/>
          <w:sz w:val="32"/>
          <w:szCs w:val="32"/>
        </w:rPr>
        <w:t>、政府性基金预算支出情况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Hans"/>
        </w:rPr>
      </w:pPr>
      <w:r>
        <w:rPr>
          <w:rFonts w:hint="default" w:ascii="Times New Roman" w:hAnsi="Times New Roman" w:eastAsia="方正仿宋_GBK" w:cs="Times New Roman"/>
          <w:sz w:val="32"/>
          <w:szCs w:val="32"/>
          <w:lang w:eastAsia="zh-Hans"/>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Hans"/>
        </w:rPr>
        <w:t>年没有使用政府性基金预算拨款安排的支出。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详见附件</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Hans"/>
        </w:rPr>
        <w:t>七</w:t>
      </w:r>
      <w:r>
        <w:rPr>
          <w:rFonts w:hint="eastAsia" w:ascii="方正黑体_GBK" w:hAnsi="方正黑体_GBK" w:eastAsia="方正黑体_GBK" w:cs="方正黑体_GBK"/>
          <w:sz w:val="32"/>
          <w:szCs w:val="32"/>
        </w:rPr>
        <w:t>、国有资本经营预算支出情况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Hans"/>
        </w:rPr>
      </w:pPr>
      <w:r>
        <w:rPr>
          <w:rFonts w:hint="default" w:ascii="Times New Roman" w:hAnsi="Times New Roman" w:eastAsia="方正仿宋_GBK" w:cs="Times New Roman"/>
          <w:sz w:val="32"/>
          <w:szCs w:val="32"/>
          <w:lang w:eastAsia="zh-Hans"/>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Hans"/>
        </w:rPr>
        <w:t>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详见附件</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Hans"/>
        </w:rPr>
        <w:t>八</w:t>
      </w:r>
      <w:r>
        <w:rPr>
          <w:rFonts w:hint="eastAsia" w:ascii="方正黑体_GBK" w:hAnsi="方正黑体_GBK" w:eastAsia="方正黑体_GBK" w:cs="方正黑体_GBK"/>
          <w:sz w:val="32"/>
          <w:szCs w:val="32"/>
          <w:lang w:val="en-US" w:eastAsia="zh-CN"/>
        </w:rPr>
        <w:t>、其他重要事项的情况说明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（一）</w:t>
      </w:r>
      <w:r>
        <w:rPr>
          <w:rFonts w:hint="default" w:ascii="方正楷体_GBK" w:hAnsi="方正楷体_GBK" w:eastAsia="方正楷体_GBK" w:cs="方正楷体_GBK"/>
          <w:b/>
          <w:bCs/>
          <w:sz w:val="32"/>
          <w:szCs w:val="32"/>
          <w:lang w:val="en-US" w:eastAsia="zh-CN"/>
        </w:rPr>
        <w:t>机关运行经费</w:t>
      </w:r>
      <w:r>
        <w:rPr>
          <w:rFonts w:hint="eastAsia" w:ascii="方正楷体_GBK" w:hAnsi="方正楷体_GBK" w:eastAsia="方正楷体_GBK" w:cs="方正楷体_GBK"/>
          <w:b/>
          <w:bCs/>
          <w:sz w:val="32"/>
          <w:szCs w:val="32"/>
          <w:lang w:val="en-US" w:eastAsia="zh-Hans"/>
        </w:rPr>
        <w:t>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Hans"/>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Hans"/>
        </w:rPr>
        <w:t>年，</w:t>
      </w:r>
      <w:r>
        <w:rPr>
          <w:rFonts w:hint="eastAsia" w:ascii="Times New Roman" w:hAnsi="Times New Roman" w:eastAsia="方正仿宋_GBK" w:cs="Times New Roman"/>
          <w:sz w:val="32"/>
          <w:szCs w:val="32"/>
        </w:rPr>
        <w:t>巴中市发展和改革委员会</w:t>
      </w:r>
      <w:r>
        <w:rPr>
          <w:rFonts w:hint="eastAsia" w:ascii="Times New Roman" w:hAnsi="Times New Roman" w:eastAsia="方正仿宋_GBK" w:cs="Times New Roman"/>
          <w:sz w:val="32"/>
          <w:szCs w:val="32"/>
          <w:lang w:eastAsia="zh-CN"/>
        </w:rPr>
        <w:t>（本级）机关</w:t>
      </w:r>
      <w:r>
        <w:rPr>
          <w:rFonts w:hint="eastAsia" w:ascii="Times New Roman" w:hAnsi="Times New Roman" w:eastAsia="方正仿宋_GBK" w:cs="Times New Roman"/>
          <w:sz w:val="32"/>
          <w:szCs w:val="32"/>
          <w:lang w:val="en-US" w:eastAsia="zh-Hans"/>
        </w:rPr>
        <w:t>运行经费财政拨款预算为</w:t>
      </w:r>
      <w:r>
        <w:rPr>
          <w:rFonts w:hint="eastAsia" w:eastAsia="方正仿宋_GBK" w:cs="Times New Roman"/>
          <w:sz w:val="32"/>
          <w:szCs w:val="32"/>
          <w:lang w:val="en-US" w:eastAsia="zh-CN"/>
        </w:rPr>
        <w:t>341.4</w:t>
      </w:r>
      <w:r>
        <w:rPr>
          <w:rFonts w:hint="eastAsia" w:ascii="Times New Roman" w:hAnsi="Times New Roman" w:eastAsia="方正仿宋_GBK" w:cs="Times New Roman"/>
          <w:sz w:val="32"/>
          <w:szCs w:val="32"/>
          <w:lang w:val="en-US" w:eastAsia="zh-Hans"/>
        </w:rPr>
        <w:t>万元，较</w:t>
      </w:r>
      <w:r>
        <w:rPr>
          <w:rFonts w:hint="default" w:ascii="Times New Roman" w:hAnsi="Times New Roman" w:eastAsia="方正仿宋_GBK" w:cs="Times New Roman"/>
          <w:sz w:val="32"/>
          <w:szCs w:val="32"/>
          <w:lang w:eastAsia="zh-Hans"/>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Hans"/>
        </w:rPr>
        <w:t>年预算</w:t>
      </w:r>
      <w:r>
        <w:rPr>
          <w:rFonts w:hint="eastAsia" w:ascii="Times New Roman" w:hAnsi="Times New Roman" w:eastAsia="方正仿宋_GBK" w:cs="Times New Roman"/>
          <w:sz w:val="32"/>
          <w:szCs w:val="32"/>
          <w:lang w:val="en-US" w:eastAsia="zh-CN"/>
        </w:rPr>
        <w:t>数</w:t>
      </w:r>
      <w:r>
        <w:rPr>
          <w:rFonts w:hint="eastAsia" w:ascii="Times New Roman" w:hAnsi="Times New Roman" w:eastAsia="方正仿宋_GBK" w:cs="Times New Roman"/>
          <w:sz w:val="32"/>
          <w:szCs w:val="32"/>
          <w:lang w:val="en-US" w:eastAsia="zh-Hans"/>
        </w:rPr>
        <w:t>减少</w:t>
      </w:r>
      <w:r>
        <w:rPr>
          <w:rFonts w:hint="eastAsia" w:eastAsia="方正仿宋_GBK" w:cs="Times New Roman"/>
          <w:sz w:val="32"/>
          <w:szCs w:val="32"/>
          <w:lang w:val="en-US" w:eastAsia="zh-CN"/>
        </w:rPr>
        <w:t>18.88</w:t>
      </w:r>
      <w:r>
        <w:rPr>
          <w:rFonts w:hint="eastAsia" w:ascii="Times New Roman" w:hAnsi="Times New Roman" w:eastAsia="方正仿宋_GBK" w:cs="Times New Roman"/>
          <w:sz w:val="32"/>
          <w:szCs w:val="32"/>
          <w:lang w:val="en-US" w:eastAsia="zh-Hans"/>
        </w:rPr>
        <w:t>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b/>
          <w:bCs/>
          <w:sz w:val="32"/>
          <w:szCs w:val="32"/>
        </w:rPr>
      </w:pPr>
      <w:r>
        <w:rPr>
          <w:rFonts w:hint="default" w:ascii="方正楷体_GBK" w:hAnsi="方正楷体_GBK" w:eastAsia="方正楷体_GBK" w:cs="方正楷体_GBK"/>
          <w:b/>
          <w:bCs/>
          <w:sz w:val="32"/>
          <w:szCs w:val="32"/>
          <w:lang w:eastAsia="zh-CN"/>
        </w:rPr>
        <w:t>（二）</w:t>
      </w:r>
      <w:r>
        <w:rPr>
          <w:rFonts w:hint="default" w:ascii="方正楷体_GBK" w:hAnsi="方正楷体_GBK" w:eastAsia="方正楷体_GBK" w:cs="方正楷体_GBK"/>
          <w:b/>
          <w:bCs/>
          <w:sz w:val="32"/>
          <w:szCs w:val="32"/>
        </w:rPr>
        <w:t>政府采购及政府购买公共服务情况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Hans"/>
        </w:rPr>
        <w:t>安排</w:t>
      </w:r>
      <w:r>
        <w:rPr>
          <w:rFonts w:hint="default" w:ascii="Times New Roman" w:hAnsi="Times New Roman" w:eastAsia="方正仿宋_GBK" w:cs="Times New Roman"/>
          <w:sz w:val="32"/>
          <w:szCs w:val="32"/>
        </w:rPr>
        <w:t>政府采购</w:t>
      </w:r>
      <w:r>
        <w:rPr>
          <w:rFonts w:hint="eastAsia" w:ascii="Times New Roman" w:hAnsi="Times New Roman" w:eastAsia="方正仿宋_GBK" w:cs="Times New Roman"/>
          <w:sz w:val="32"/>
          <w:szCs w:val="32"/>
          <w:lang w:val="en-US" w:eastAsia="zh-Hans"/>
        </w:rPr>
        <w:t>预算</w:t>
      </w:r>
      <w:r>
        <w:rPr>
          <w:rFonts w:hint="default" w:ascii="Times New Roman" w:hAnsi="Times New Roman" w:eastAsia="方正仿宋_GBK" w:cs="Times New Roman"/>
          <w:sz w:val="32"/>
          <w:szCs w:val="32"/>
        </w:rPr>
        <w:t>支出</w:t>
      </w:r>
      <w:r>
        <w:rPr>
          <w:rFonts w:hint="eastAsia" w:eastAsia="方正仿宋_GBK" w:cs="Times New Roman"/>
          <w:sz w:val="32"/>
          <w:szCs w:val="32"/>
          <w:lang w:val="en-US" w:eastAsia="zh-CN"/>
        </w:rPr>
        <w:t>20</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val="en-US" w:eastAsia="zh-Hans"/>
        </w:rPr>
        <w:t>其中</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b w:val="0"/>
          <w:bCs w:val="0"/>
          <w:sz w:val="32"/>
          <w:szCs w:val="32"/>
          <w:lang w:eastAsia="zh-CN"/>
        </w:rPr>
        <w:t>购置国产彩色打印复印扫描一体机</w:t>
      </w:r>
      <w:r>
        <w:rPr>
          <w:rFonts w:hint="eastAsia" w:ascii="Times New Roman" w:hAnsi="Times New Roman" w:eastAsia="方正仿宋_GBK" w:cs="Times New Roman"/>
          <w:b w:val="0"/>
          <w:bCs w:val="0"/>
          <w:sz w:val="32"/>
          <w:szCs w:val="32"/>
          <w:lang w:val="en-US" w:eastAsia="zh-Hans"/>
        </w:rPr>
        <w:t>项目</w:t>
      </w:r>
      <w:r>
        <w:rPr>
          <w:rFonts w:hint="eastAsia" w:eastAsia="方正仿宋_GBK" w:cs="Times New Roman"/>
          <w:b w:val="0"/>
          <w:bCs w:val="0"/>
          <w:sz w:val="32"/>
          <w:szCs w:val="32"/>
          <w:lang w:val="en-US" w:eastAsia="zh-CN"/>
        </w:rPr>
        <w:t>20</w:t>
      </w:r>
      <w:r>
        <w:rPr>
          <w:rFonts w:hint="eastAsia" w:ascii="Times New Roman" w:hAnsi="Times New Roman" w:eastAsia="方正仿宋_GBK" w:cs="Times New Roman"/>
          <w:b w:val="0"/>
          <w:bCs w:val="0"/>
          <w:sz w:val="32"/>
          <w:szCs w:val="32"/>
          <w:lang w:val="en-US" w:eastAsia="zh-Hans"/>
        </w:rPr>
        <w:t>万元</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Hans"/>
        </w:rPr>
      </w:pPr>
      <w:r>
        <w:rPr>
          <w:rFonts w:hint="default" w:ascii="Times New Roman" w:hAnsi="Times New Roman" w:eastAsia="方正仿宋_GBK" w:cs="Times New Roman"/>
          <w:sz w:val="32"/>
          <w:szCs w:val="32"/>
          <w:lang w:eastAsia="zh-Hans"/>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Hans"/>
        </w:rPr>
        <w:t>年没有政府购买公共服务安排的支出。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b/>
          <w:bCs/>
          <w:sz w:val="32"/>
          <w:szCs w:val="32"/>
        </w:rPr>
      </w:pPr>
      <w:r>
        <w:rPr>
          <w:rFonts w:hint="default" w:ascii="方正楷体_GBK" w:hAnsi="方正楷体_GBK" w:eastAsia="方正楷体_GBK" w:cs="方正楷体_GBK"/>
          <w:b/>
          <w:bCs/>
          <w:sz w:val="32"/>
          <w:szCs w:val="32"/>
          <w:lang w:eastAsia="zh-CN"/>
        </w:rPr>
        <w:t>（三）</w:t>
      </w:r>
      <w:r>
        <w:rPr>
          <w:rFonts w:hint="default" w:ascii="方正楷体_GBK" w:hAnsi="方正楷体_GBK" w:eastAsia="方正楷体_GBK" w:cs="方正楷体_GBK"/>
          <w:b/>
          <w:bCs/>
          <w:sz w:val="32"/>
          <w:szCs w:val="32"/>
        </w:rPr>
        <w:t>国有资产</w:t>
      </w:r>
      <w:r>
        <w:rPr>
          <w:rFonts w:hint="eastAsia" w:ascii="方正楷体_GBK" w:hAnsi="方正楷体_GBK" w:eastAsia="方正楷体_GBK" w:cs="方正楷体_GBK"/>
          <w:b/>
          <w:bCs/>
          <w:sz w:val="32"/>
          <w:szCs w:val="32"/>
          <w:lang w:eastAsia="zh-CN"/>
        </w:rPr>
        <w:t>占有使用</w:t>
      </w:r>
      <w:r>
        <w:rPr>
          <w:rFonts w:hint="default" w:ascii="方正楷体_GBK" w:hAnsi="方正楷体_GBK" w:eastAsia="方正楷体_GBK" w:cs="方正楷体_GBK"/>
          <w:b/>
          <w:bCs/>
          <w:sz w:val="32"/>
          <w:szCs w:val="32"/>
        </w:rPr>
        <w:t>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截</w:t>
      </w:r>
      <w:r>
        <w:rPr>
          <w:rFonts w:hint="default" w:ascii="Times New Roman" w:hAnsi="Times New Roman" w:eastAsia="方正仿宋_GBK" w:cs="Times New Roman"/>
          <w:sz w:val="32"/>
          <w:szCs w:val="32"/>
          <w:lang w:eastAsia="zh-CN"/>
        </w:rPr>
        <w:t>至202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年底</w:t>
      </w:r>
      <w:r>
        <w:rPr>
          <w:rFonts w:hint="eastAsia" w:ascii="Times New Roman" w:hAnsi="Times New Roman" w:eastAsia="方正仿宋_GBK" w:cs="Times New Roman"/>
          <w:sz w:val="32"/>
          <w:szCs w:val="32"/>
          <w:lang w:eastAsia="zh-Hans"/>
        </w:rPr>
        <w:t>，</w:t>
      </w:r>
      <w:r>
        <w:rPr>
          <w:rFonts w:hint="eastAsia" w:ascii="Times New Roman" w:hAnsi="Times New Roman" w:eastAsia="方正仿宋_GBK" w:cs="Times New Roman"/>
          <w:sz w:val="32"/>
          <w:szCs w:val="32"/>
        </w:rPr>
        <w:t>巴中市发展和改革委员会</w:t>
      </w:r>
      <w:r>
        <w:rPr>
          <w:rFonts w:hint="eastAsia" w:ascii="Times New Roman" w:hAnsi="Times New Roman" w:eastAsia="方正仿宋_GBK" w:cs="Times New Roman"/>
          <w:sz w:val="32"/>
          <w:szCs w:val="32"/>
          <w:lang w:eastAsia="zh-CN"/>
        </w:rPr>
        <w:t>（本级）</w:t>
      </w:r>
      <w:r>
        <w:rPr>
          <w:rFonts w:hint="default" w:ascii="Times New Roman" w:hAnsi="Times New Roman" w:eastAsia="方正仿宋_GBK" w:cs="Times New Roman"/>
          <w:sz w:val="32"/>
          <w:szCs w:val="32"/>
        </w:rPr>
        <w:t>固定资产</w:t>
      </w:r>
      <w:r>
        <w:rPr>
          <w:rFonts w:hint="default" w:ascii="Times New Roman" w:hAnsi="Times New Roman" w:eastAsia="方正仿宋_GBK" w:cs="Times New Roman"/>
          <w:sz w:val="32"/>
          <w:szCs w:val="32"/>
          <w:lang w:eastAsia="zh-CN"/>
        </w:rPr>
        <w:t>原值</w:t>
      </w:r>
      <w:r>
        <w:rPr>
          <w:rFonts w:hint="eastAsia" w:eastAsia="方正仿宋_GBK" w:cs="Times New Roman"/>
          <w:sz w:val="32"/>
          <w:szCs w:val="32"/>
          <w:lang w:val="en-US" w:eastAsia="zh-CN"/>
        </w:rPr>
        <w:t>2071.59</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，累计折旧</w:t>
      </w:r>
      <w:r>
        <w:rPr>
          <w:rFonts w:hint="eastAsia" w:eastAsia="方正仿宋_GBK" w:cs="Times New Roman"/>
          <w:sz w:val="32"/>
          <w:szCs w:val="32"/>
          <w:lang w:val="en-US" w:eastAsia="zh-CN"/>
        </w:rPr>
        <w:t>1349.69</w:t>
      </w:r>
      <w:r>
        <w:rPr>
          <w:rFonts w:hint="default" w:ascii="Times New Roman" w:hAnsi="Times New Roman" w:eastAsia="方正仿宋_GBK" w:cs="Times New Roman"/>
          <w:sz w:val="32"/>
          <w:szCs w:val="32"/>
          <w:lang w:eastAsia="zh-CN"/>
        </w:rPr>
        <w:t>万元，净值</w:t>
      </w:r>
      <w:r>
        <w:rPr>
          <w:rFonts w:hint="eastAsia" w:eastAsia="方正仿宋_GBK" w:cs="Times New Roman"/>
          <w:sz w:val="32"/>
          <w:szCs w:val="32"/>
          <w:lang w:val="en-US" w:eastAsia="zh-CN"/>
        </w:rPr>
        <w:t>721.9</w:t>
      </w:r>
      <w:r>
        <w:rPr>
          <w:rFonts w:hint="default" w:ascii="Times New Roman" w:hAnsi="Times New Roman" w:eastAsia="方正仿宋_GBK" w:cs="Times New Roman"/>
          <w:sz w:val="32"/>
          <w:szCs w:val="32"/>
          <w:lang w:eastAsia="zh-CN"/>
        </w:rPr>
        <w:t>万元</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截</w:t>
      </w:r>
      <w:r>
        <w:rPr>
          <w:rFonts w:hint="default" w:ascii="Times New Roman" w:hAnsi="Times New Roman" w:eastAsia="方正仿宋_GBK" w:cs="Times New Roman"/>
          <w:sz w:val="32"/>
          <w:szCs w:val="32"/>
          <w:lang w:eastAsia="zh-CN"/>
        </w:rPr>
        <w:t>至202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年底</w:t>
      </w:r>
      <w:r>
        <w:rPr>
          <w:rFonts w:hint="eastAsia" w:ascii="Times New Roman" w:hAnsi="Times New Roman" w:eastAsia="方正仿宋_GBK" w:cs="Times New Roman"/>
          <w:sz w:val="32"/>
          <w:szCs w:val="32"/>
          <w:lang w:eastAsia="zh-Hans"/>
        </w:rPr>
        <w:t>，</w:t>
      </w:r>
      <w:r>
        <w:rPr>
          <w:rFonts w:hint="eastAsia" w:ascii="Times New Roman" w:hAnsi="Times New Roman" w:eastAsia="方正仿宋_GBK" w:cs="Times New Roman"/>
          <w:sz w:val="32"/>
          <w:szCs w:val="32"/>
        </w:rPr>
        <w:t>巴中市发展和改革委员会</w:t>
      </w:r>
      <w:r>
        <w:rPr>
          <w:rFonts w:hint="eastAsia" w:ascii="Times New Roman" w:hAnsi="Times New Roman" w:eastAsia="方正仿宋_GBK" w:cs="Times New Roman"/>
          <w:sz w:val="32"/>
          <w:szCs w:val="32"/>
          <w:lang w:eastAsia="zh-CN"/>
        </w:rPr>
        <w:t>（本级）</w:t>
      </w:r>
      <w:r>
        <w:rPr>
          <w:rFonts w:hint="default" w:ascii="Times New Roman" w:hAnsi="Times New Roman" w:eastAsia="方正仿宋_GBK" w:cs="Times New Roman"/>
          <w:sz w:val="32"/>
          <w:szCs w:val="32"/>
        </w:rPr>
        <w:t>现有公务用车</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辆，其中：定向保障类</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辆、执法执勤类</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辆、特种专业技术类</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rPr>
        <w:t>辆、事业单位公务用车</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截</w:t>
      </w:r>
      <w:r>
        <w:rPr>
          <w:rFonts w:hint="default" w:ascii="Times New Roman" w:hAnsi="Times New Roman" w:eastAsia="方正仿宋_GBK" w:cs="Times New Roman"/>
          <w:sz w:val="32"/>
          <w:szCs w:val="32"/>
          <w:lang w:eastAsia="zh-CN"/>
        </w:rPr>
        <w:t>至202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年底</w:t>
      </w:r>
      <w:r>
        <w:rPr>
          <w:rFonts w:hint="eastAsia" w:ascii="Times New Roman" w:hAnsi="Times New Roman" w:eastAsia="方正仿宋_GBK" w:cs="Times New Roman"/>
          <w:sz w:val="32"/>
          <w:szCs w:val="32"/>
          <w:lang w:eastAsia="zh-Hans"/>
        </w:rPr>
        <w:t>，</w:t>
      </w:r>
      <w:r>
        <w:rPr>
          <w:rFonts w:hint="eastAsia" w:ascii="Times New Roman" w:hAnsi="Times New Roman" w:eastAsia="方正仿宋_GBK" w:cs="Times New Roman"/>
          <w:sz w:val="32"/>
          <w:szCs w:val="32"/>
        </w:rPr>
        <w:t>巴中市发展和改革委员会</w:t>
      </w:r>
      <w:r>
        <w:rPr>
          <w:rFonts w:hint="eastAsia" w:ascii="Times New Roman" w:hAnsi="Times New Roman" w:eastAsia="方正仿宋_GBK" w:cs="Times New Roman"/>
          <w:sz w:val="32"/>
          <w:szCs w:val="32"/>
          <w:lang w:eastAsia="zh-CN"/>
        </w:rPr>
        <w:t>（本级）</w:t>
      </w:r>
      <w:r>
        <w:rPr>
          <w:rFonts w:hint="default" w:ascii="Times New Roman" w:hAnsi="Times New Roman" w:eastAsia="方正仿宋_GBK" w:cs="Times New Roman"/>
          <w:sz w:val="32"/>
          <w:szCs w:val="32"/>
        </w:rPr>
        <w:t>单价50万元以上通用设备</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rPr>
        <w:t>台（套），单价100万元以上专用设备</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rPr>
        <w:t>台（套）。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Hans"/>
        </w:rPr>
        <w:t>年未预算安排购置车辆及单价</w:t>
      </w:r>
      <w:r>
        <w:rPr>
          <w:rFonts w:hint="default" w:ascii="Times New Roman" w:hAnsi="Times New Roman" w:eastAsia="方正仿宋_GBK" w:cs="Times New Roman"/>
          <w:sz w:val="32"/>
          <w:szCs w:val="32"/>
          <w:lang w:eastAsia="zh-Hans"/>
        </w:rPr>
        <w:t>200</w:t>
      </w:r>
      <w:r>
        <w:rPr>
          <w:rFonts w:hint="eastAsia" w:ascii="Times New Roman" w:hAnsi="Times New Roman" w:eastAsia="方正仿宋_GBK" w:cs="Times New Roman"/>
          <w:sz w:val="32"/>
          <w:szCs w:val="32"/>
          <w:lang w:val="en-US" w:eastAsia="zh-Hans"/>
        </w:rPr>
        <w:t>万元以上大型设备。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b/>
          <w:bCs/>
          <w:sz w:val="32"/>
          <w:szCs w:val="32"/>
        </w:rPr>
      </w:pPr>
      <w:r>
        <w:rPr>
          <w:rFonts w:hint="default" w:ascii="方正楷体_GBK" w:hAnsi="方正楷体_GBK" w:eastAsia="方正楷体_GBK" w:cs="方正楷体_GBK"/>
          <w:b/>
          <w:bCs/>
          <w:sz w:val="32"/>
          <w:szCs w:val="32"/>
          <w:lang w:eastAsia="zh-CN"/>
        </w:rPr>
        <w:t>（四）</w:t>
      </w:r>
      <w:r>
        <w:rPr>
          <w:rFonts w:hint="default" w:ascii="方正楷体_GBK" w:hAnsi="方正楷体_GBK" w:eastAsia="方正楷体_GBK" w:cs="方正楷体_GBK"/>
          <w:b/>
          <w:bCs/>
          <w:sz w:val="32"/>
          <w:szCs w:val="32"/>
        </w:rPr>
        <w:t>预算绩效目标情况说明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按照全面实施预算绩效管理要求，</w:t>
      </w:r>
      <w:r>
        <w:rPr>
          <w:rFonts w:hint="eastAsia" w:ascii="Times New Roman" w:hAnsi="Times New Roman" w:eastAsia="方正仿宋_GBK" w:cs="Times New Roman"/>
          <w:sz w:val="32"/>
          <w:szCs w:val="32"/>
        </w:rPr>
        <w:t>巴中市发展和改革委员会</w:t>
      </w:r>
      <w:r>
        <w:rPr>
          <w:rFonts w:hint="eastAsia" w:ascii="Times New Roman" w:hAnsi="Times New Roman" w:eastAsia="方正仿宋_GBK" w:cs="Times New Roman"/>
          <w:sz w:val="32"/>
          <w:szCs w:val="32"/>
          <w:lang w:eastAsia="zh-CN"/>
        </w:rPr>
        <w:t>（本级）</w:t>
      </w:r>
      <w:r>
        <w:rPr>
          <w:rFonts w:hint="default" w:ascii="Times New Roman" w:hAnsi="Times New Roman" w:eastAsia="方正仿宋_GBK" w:cs="Times New Roman"/>
          <w:color w:val="000000"/>
          <w:sz w:val="32"/>
          <w:szCs w:val="32"/>
          <w:shd w:val="clear" w:color="auto" w:fill="FFFFFF"/>
          <w:lang w:eastAsia="zh-CN"/>
        </w:rPr>
        <w:t>202</w:t>
      </w:r>
      <w:r>
        <w:rPr>
          <w:rFonts w:hint="eastAsia" w:ascii="Times New Roman" w:hAnsi="Times New Roman" w:eastAsia="方正仿宋_GBK" w:cs="Times New Roman"/>
          <w:color w:val="000000"/>
          <w:sz w:val="32"/>
          <w:szCs w:val="32"/>
          <w:shd w:val="clear" w:color="auto" w:fill="FFFFFF"/>
          <w:lang w:val="en-US" w:eastAsia="zh-CN"/>
        </w:rPr>
        <w:t>4</w:t>
      </w:r>
      <w:r>
        <w:rPr>
          <w:rFonts w:hint="default" w:ascii="Times New Roman" w:hAnsi="Times New Roman" w:eastAsia="方正仿宋_GBK" w:cs="Times New Roman"/>
          <w:color w:val="000000"/>
          <w:sz w:val="32"/>
          <w:szCs w:val="32"/>
          <w:shd w:val="clear" w:color="auto" w:fill="FFFFFF"/>
        </w:rPr>
        <w:t>年</w:t>
      </w:r>
      <w:r>
        <w:rPr>
          <w:rFonts w:hint="eastAsia" w:ascii="Times New Roman" w:hAnsi="Times New Roman" w:eastAsia="方正仿宋_GBK" w:cs="Times New Roman"/>
          <w:color w:val="000000"/>
          <w:sz w:val="32"/>
          <w:szCs w:val="32"/>
          <w:shd w:val="clear" w:color="auto" w:fill="FFFFFF"/>
          <w:lang w:eastAsia="zh-CN"/>
        </w:rPr>
        <w:t>部门</w:t>
      </w:r>
      <w:r>
        <w:rPr>
          <w:rFonts w:hint="default" w:ascii="Times New Roman" w:hAnsi="Times New Roman" w:eastAsia="方正仿宋_GBK" w:cs="Times New Roman"/>
          <w:color w:val="000000"/>
          <w:sz w:val="32"/>
          <w:szCs w:val="32"/>
          <w:shd w:val="clear" w:color="auto" w:fill="FFFFFF"/>
        </w:rPr>
        <w:t>预算编制了整体支出绩效目标和项目支出绩效目标，其中：涉及项目</w:t>
      </w:r>
      <w:r>
        <w:rPr>
          <w:rFonts w:hint="eastAsia" w:eastAsia="方正仿宋_GBK" w:cs="Times New Roman"/>
          <w:color w:val="000000"/>
          <w:sz w:val="32"/>
          <w:szCs w:val="32"/>
          <w:shd w:val="clear" w:color="auto" w:fill="FFFFFF"/>
          <w:lang w:val="en-US" w:eastAsia="zh-CN"/>
        </w:rPr>
        <w:t>18</w:t>
      </w:r>
      <w:r>
        <w:rPr>
          <w:rFonts w:hint="default" w:ascii="Times New Roman" w:hAnsi="Times New Roman" w:eastAsia="方正仿宋_GBK" w:cs="Times New Roman"/>
          <w:color w:val="000000"/>
          <w:sz w:val="32"/>
          <w:szCs w:val="32"/>
          <w:shd w:val="clear" w:color="auto" w:fill="FFFFFF"/>
        </w:rPr>
        <w:t>个，</w:t>
      </w:r>
      <w:r>
        <w:rPr>
          <w:rFonts w:hint="default" w:ascii="Times New Roman" w:hAnsi="Times New Roman" w:eastAsia="方正仿宋_GBK" w:cs="Times New Roman"/>
          <w:color w:val="000000"/>
          <w:sz w:val="32"/>
          <w:szCs w:val="32"/>
          <w:shd w:val="clear" w:color="auto" w:fill="FFFFFF"/>
          <w:lang w:eastAsia="zh-CN"/>
        </w:rPr>
        <w:t>预</w:t>
      </w:r>
      <w:r>
        <w:rPr>
          <w:rFonts w:hint="default" w:ascii="Times New Roman" w:hAnsi="Times New Roman" w:eastAsia="方正仿宋_GBK" w:cs="Times New Roman"/>
          <w:color w:val="000000"/>
          <w:sz w:val="32"/>
          <w:szCs w:val="32"/>
          <w:shd w:val="clear" w:color="auto" w:fill="FFFFFF"/>
        </w:rPr>
        <w:t>算项目资金</w:t>
      </w:r>
      <w:r>
        <w:rPr>
          <w:rFonts w:hint="eastAsia" w:eastAsia="方正仿宋_GBK" w:cs="Times New Roman"/>
          <w:color w:val="000000"/>
          <w:sz w:val="32"/>
          <w:szCs w:val="32"/>
          <w:shd w:val="clear" w:color="auto" w:fill="FFFFFF"/>
          <w:lang w:val="en-US" w:eastAsia="zh-CN"/>
        </w:rPr>
        <w:t>468</w:t>
      </w:r>
      <w:r>
        <w:rPr>
          <w:rFonts w:hint="default" w:ascii="Times New Roman" w:hAnsi="Times New Roman" w:eastAsia="方正仿宋_GBK" w:cs="Times New Roman"/>
          <w:color w:val="000000"/>
          <w:sz w:val="32"/>
          <w:szCs w:val="32"/>
          <w:shd w:val="clear" w:color="auto" w:fill="FFFFFF"/>
        </w:rPr>
        <w:t>万元</w:t>
      </w:r>
      <w:r>
        <w:rPr>
          <w:rFonts w:hint="eastAsia" w:ascii="Times New Roman" w:hAnsi="Times New Roman" w:eastAsia="方正仿宋_GBK" w:cs="Times New Roman"/>
          <w:color w:val="000000"/>
          <w:sz w:val="32"/>
          <w:szCs w:val="32"/>
          <w:shd w:val="clear" w:color="auto" w:fill="FFFFFF"/>
          <w:lang w:eastAsia="zh-Hans"/>
        </w:rPr>
        <w:t>；</w:t>
      </w:r>
      <w:r>
        <w:rPr>
          <w:rFonts w:hint="eastAsia" w:ascii="Times New Roman" w:hAnsi="Times New Roman" w:eastAsia="方正仿宋_GBK" w:cs="Times New Roman"/>
          <w:color w:val="000000"/>
          <w:sz w:val="32"/>
          <w:szCs w:val="32"/>
          <w:shd w:val="clear" w:color="auto" w:fill="FFFFFF"/>
          <w:lang w:val="en-US" w:eastAsia="zh-Hans"/>
        </w:rPr>
        <w:t>本年度无重点项目</w:t>
      </w:r>
      <w:r>
        <w:rPr>
          <w:rFonts w:hint="default" w:ascii="Times New Roman" w:hAnsi="Times New Roman" w:eastAsia="方正仿宋_GBK" w:cs="Times New Roman"/>
          <w:color w:val="000000"/>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shd w:val="clear" w:color="auto" w:fill="FFFFFF"/>
        </w:rPr>
        <w:t>（</w:t>
      </w:r>
      <w:r>
        <w:rPr>
          <w:rFonts w:hint="default" w:ascii="Times New Roman" w:hAnsi="Times New Roman" w:eastAsia="方正仿宋_GBK" w:cs="Times New Roman"/>
          <w:sz w:val="32"/>
          <w:szCs w:val="32"/>
          <w:lang w:eastAsia="zh-CN"/>
        </w:rPr>
        <w:t>详见附件</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和附件</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color w:val="000000"/>
          <w:sz w:val="32"/>
          <w:szCs w:val="32"/>
          <w:shd w:val="clear" w:color="auto" w:fill="FFFFFF"/>
        </w:rPr>
        <w:t>）</w:t>
      </w:r>
    </w:p>
    <w:p>
      <w:pPr>
        <w:pStyle w:val="7"/>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b/>
          <w:bCs/>
          <w:kern w:val="2"/>
          <w:sz w:val="32"/>
          <w:szCs w:val="32"/>
          <w:lang w:val="en-US" w:eastAsia="zh-CN" w:bidi="ar-SA"/>
        </w:rPr>
      </w:pPr>
    </w:p>
    <w:p>
      <w:pPr>
        <w:pStyle w:val="7"/>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b/>
          <w:bCs/>
          <w:kern w:val="2"/>
          <w:sz w:val="32"/>
          <w:szCs w:val="32"/>
          <w:lang w:val="en-US" w:eastAsia="zh-CN" w:bidi="ar-SA"/>
        </w:rPr>
      </w:pPr>
    </w:p>
    <w:p>
      <w:pPr>
        <w:spacing w:line="560" w:lineRule="exact"/>
        <w:jc w:val="center"/>
        <w:rPr>
          <w:rFonts w:hint="eastAsia" w:ascii="方正小标宋_GBK" w:hAnsi="方正小标宋_GBK" w:eastAsia="方正小标宋_GBK" w:cs="方正小标宋_GBK"/>
          <w:b w:val="0"/>
          <w:bCs w:val="0"/>
          <w:sz w:val="44"/>
          <w:szCs w:val="44"/>
          <w:lang w:val="en-US" w:eastAsia="zh-Hans"/>
        </w:rPr>
      </w:pPr>
    </w:p>
    <w:p>
      <w:pPr>
        <w:spacing w:line="560" w:lineRule="exact"/>
        <w:jc w:val="center"/>
        <w:rPr>
          <w:rFonts w:hint="eastAsia" w:ascii="方正小标宋_GBK" w:hAnsi="方正小标宋_GBK" w:eastAsia="方正小标宋_GBK" w:cs="方正小标宋_GBK"/>
          <w:b w:val="0"/>
          <w:bCs w:val="0"/>
          <w:sz w:val="44"/>
          <w:szCs w:val="44"/>
          <w:lang w:val="en-US" w:eastAsia="zh-Hans"/>
        </w:rPr>
      </w:pPr>
      <w:r>
        <w:rPr>
          <w:rFonts w:hint="eastAsia" w:ascii="方正小标宋_GBK" w:hAnsi="方正小标宋_GBK" w:eastAsia="方正小标宋_GBK" w:cs="方正小标宋_GBK"/>
          <w:b w:val="0"/>
          <w:bCs w:val="0"/>
          <w:sz w:val="44"/>
          <w:szCs w:val="44"/>
          <w:lang w:val="en-US" w:eastAsia="zh-Hans"/>
        </w:rPr>
        <w:t>第三部分</w:t>
      </w:r>
      <w:r>
        <w:rPr>
          <w:rFonts w:hint="default" w:ascii="方正小标宋_GBK" w:hAnsi="方正小标宋_GBK" w:eastAsia="方正小标宋_GBK" w:cs="方正小标宋_GBK"/>
          <w:b w:val="0"/>
          <w:bCs w:val="0"/>
          <w:sz w:val="44"/>
          <w:szCs w:val="44"/>
          <w:lang w:eastAsia="zh-Hans"/>
        </w:rPr>
        <w:t xml:space="preserve"> </w:t>
      </w:r>
      <w:r>
        <w:rPr>
          <w:rFonts w:hint="eastAsia" w:ascii="方正小标宋_GBK" w:hAnsi="方正小标宋_GBK" w:eastAsia="方正小标宋_GBK" w:cs="方正小标宋_GBK"/>
          <w:b w:val="0"/>
          <w:bCs w:val="0"/>
          <w:sz w:val="44"/>
          <w:szCs w:val="44"/>
          <w:lang w:val="en-US" w:eastAsia="zh-Hans"/>
        </w:rPr>
        <w:t>名词解释</w:t>
      </w:r>
    </w:p>
    <w:p>
      <w:pPr>
        <w:pStyle w:val="7"/>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b/>
          <w:bCs/>
          <w:kern w:val="2"/>
          <w:sz w:val="32"/>
          <w:szCs w:val="32"/>
          <w:lang w:val="en-US" w:eastAsia="zh-CN" w:bidi="ar-SA"/>
        </w:rPr>
      </w:pPr>
    </w:p>
    <w:p>
      <w:pPr>
        <w:pStyle w:val="7"/>
        <w:keepNext w:val="0"/>
        <w:keepLines w:val="0"/>
        <w:pageBreakBefore w:val="0"/>
        <w:widowControl/>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eastAsia="方正仿宋_GBK" w:cs="Times New Roman"/>
          <w:color w:val="000000"/>
          <w:kern w:val="2"/>
          <w:sz w:val="32"/>
          <w:szCs w:val="32"/>
          <w:shd w:val="clear" w:color="auto" w:fill="FFFFFF"/>
        </w:rPr>
      </w:pPr>
      <w:r>
        <w:rPr>
          <w:rFonts w:hint="default" w:ascii="方正楷体_GBK" w:hAnsi="方正楷体_GBK" w:eastAsia="方正楷体_GBK" w:cs="方正楷体_GBK"/>
          <w:b/>
          <w:bCs/>
          <w:kern w:val="2"/>
          <w:sz w:val="32"/>
          <w:szCs w:val="32"/>
          <w:lang w:val="en-US" w:eastAsia="zh-CN" w:bidi="ar-SA"/>
        </w:rPr>
        <w:t>（一）一般公共预算拨款收入：</w:t>
      </w:r>
      <w:r>
        <w:rPr>
          <w:rFonts w:hint="default" w:ascii="Times New Roman" w:hAnsi="Times New Roman" w:eastAsia="方正仿宋_GBK" w:cs="Times New Roman"/>
          <w:color w:val="000000"/>
          <w:kern w:val="2"/>
          <w:sz w:val="32"/>
          <w:szCs w:val="32"/>
          <w:shd w:val="clear" w:color="auto" w:fill="FFFFFF"/>
        </w:rPr>
        <w:t>指财政一般公共预算当年安排拨付的资金。</w:t>
      </w:r>
      <w:r>
        <w:rPr>
          <w:rFonts w:hint="default" w:ascii="Times New Roman" w:hAnsi="Times New Roman" w:eastAsia="方正仿宋_GBK" w:cs="Times New Roman"/>
          <w:color w:val="000000"/>
          <w:kern w:val="2"/>
          <w:sz w:val="32"/>
          <w:szCs w:val="32"/>
          <w:shd w:val="clear" w:color="auto" w:fill="FFFFFF"/>
        </w:rPr>
        <w:br w:type="textWrapping"/>
      </w:r>
      <w:r>
        <w:rPr>
          <w:rFonts w:hint="default" w:ascii="Times New Roman" w:hAnsi="Times New Roman" w:eastAsia="方正仿宋_GBK" w:cs="Times New Roman"/>
          <w:sz w:val="32"/>
          <w:szCs w:val="32"/>
          <w:lang w:eastAsia="zh-CN"/>
        </w:rPr>
        <w:t>　　</w:t>
      </w:r>
      <w:r>
        <w:rPr>
          <w:rFonts w:hint="default" w:ascii="方正楷体_GBK" w:hAnsi="方正楷体_GBK" w:eastAsia="方正楷体_GBK" w:cs="方正楷体_GBK"/>
          <w:b/>
          <w:bCs/>
          <w:kern w:val="2"/>
          <w:sz w:val="32"/>
          <w:szCs w:val="32"/>
          <w:lang w:val="en-US" w:eastAsia="zh-CN" w:bidi="ar-SA"/>
        </w:rPr>
        <w:t>（二）上年结转收入：</w:t>
      </w:r>
      <w:r>
        <w:rPr>
          <w:rFonts w:hint="default" w:ascii="Times New Roman" w:hAnsi="Times New Roman" w:eastAsia="方正仿宋_GBK" w:cs="Times New Roman"/>
          <w:color w:val="000000"/>
          <w:kern w:val="2"/>
          <w:sz w:val="32"/>
          <w:szCs w:val="32"/>
          <w:shd w:val="clear" w:color="auto" w:fill="FFFFFF"/>
        </w:rPr>
        <w:t>指以前年度尚未完成，结转到本年仍按原规定用途继续使用的资金。</w:t>
      </w:r>
      <w:r>
        <w:rPr>
          <w:rFonts w:hint="default" w:ascii="Times New Roman" w:hAnsi="Times New Roman" w:eastAsia="方正仿宋_GBK" w:cs="Times New Roman"/>
          <w:color w:val="000000"/>
          <w:kern w:val="2"/>
          <w:sz w:val="32"/>
          <w:szCs w:val="32"/>
          <w:shd w:val="clear" w:color="auto" w:fill="FFFFFF"/>
        </w:rPr>
        <w:br w:type="textWrapping"/>
      </w:r>
      <w:r>
        <w:rPr>
          <w:rFonts w:hint="default" w:ascii="Times New Roman" w:hAnsi="Times New Roman" w:eastAsia="方正仿宋_GBK" w:cs="Times New Roman"/>
          <w:sz w:val="32"/>
          <w:szCs w:val="32"/>
          <w:lang w:eastAsia="zh-CN"/>
        </w:rPr>
        <w:t>　　</w:t>
      </w:r>
      <w:r>
        <w:rPr>
          <w:rFonts w:hint="default" w:ascii="方正楷体_GBK" w:hAnsi="方正楷体_GBK" w:eastAsia="方正楷体_GBK" w:cs="方正楷体_GBK"/>
          <w:b/>
          <w:bCs/>
          <w:kern w:val="2"/>
          <w:sz w:val="32"/>
          <w:szCs w:val="32"/>
          <w:lang w:val="en-US" w:eastAsia="zh-CN" w:bidi="ar-SA"/>
        </w:rPr>
        <w:t>（三）行政运行：</w:t>
      </w:r>
      <w:r>
        <w:rPr>
          <w:rFonts w:hint="default" w:ascii="Times New Roman" w:hAnsi="Times New Roman" w:eastAsia="方正仿宋_GBK" w:cs="Times New Roman"/>
          <w:color w:val="000000"/>
          <w:kern w:val="2"/>
          <w:sz w:val="32"/>
          <w:szCs w:val="32"/>
          <w:shd w:val="clear" w:color="auto" w:fill="FFFFFF"/>
        </w:rPr>
        <w:t>指机关及参照公务员法管理事业单位用于保障正常运行、开展日常工作的基本支出。</w:t>
      </w:r>
      <w:r>
        <w:rPr>
          <w:rFonts w:hint="default" w:ascii="Times New Roman" w:hAnsi="Times New Roman" w:eastAsia="方正仿宋_GBK" w:cs="Times New Roman"/>
          <w:color w:val="000000"/>
          <w:kern w:val="2"/>
          <w:sz w:val="32"/>
          <w:szCs w:val="32"/>
          <w:shd w:val="clear" w:color="auto" w:fill="FFFFFF"/>
        </w:rPr>
        <w:br w:type="textWrapping"/>
      </w:r>
      <w:r>
        <w:rPr>
          <w:rFonts w:hint="default" w:ascii="Times New Roman" w:hAnsi="Times New Roman" w:eastAsia="方正仿宋_GBK" w:cs="Times New Roman"/>
          <w:sz w:val="32"/>
          <w:szCs w:val="32"/>
          <w:lang w:eastAsia="zh-CN"/>
        </w:rPr>
        <w:t>　　</w:t>
      </w:r>
      <w:r>
        <w:rPr>
          <w:rFonts w:hint="default" w:ascii="方正楷体_GBK" w:hAnsi="方正楷体_GBK" w:eastAsia="方正楷体_GBK" w:cs="方正楷体_GBK"/>
          <w:b/>
          <w:bCs/>
          <w:kern w:val="2"/>
          <w:sz w:val="32"/>
          <w:szCs w:val="32"/>
          <w:lang w:val="en-US" w:eastAsia="zh-CN" w:bidi="ar-SA"/>
        </w:rPr>
        <w:t>（四）事业运行：</w:t>
      </w:r>
      <w:r>
        <w:rPr>
          <w:rFonts w:hint="default" w:ascii="Times New Roman" w:hAnsi="Times New Roman" w:eastAsia="方正仿宋_GBK" w:cs="Times New Roman"/>
          <w:color w:val="000000"/>
          <w:kern w:val="2"/>
          <w:sz w:val="32"/>
          <w:szCs w:val="32"/>
          <w:shd w:val="clear" w:color="auto" w:fill="FFFFFF"/>
        </w:rPr>
        <w:t>指事业单位用于保障机构正常运行、开展日常工作的基本支出。</w:t>
      </w:r>
      <w:r>
        <w:rPr>
          <w:rFonts w:hint="default" w:ascii="Times New Roman" w:hAnsi="Times New Roman" w:eastAsia="方正仿宋_GBK" w:cs="Times New Roman"/>
          <w:color w:val="000000"/>
          <w:kern w:val="2"/>
          <w:sz w:val="32"/>
          <w:szCs w:val="32"/>
          <w:shd w:val="clear" w:color="auto" w:fill="FFFFFF"/>
        </w:rPr>
        <w:br w:type="textWrapping"/>
      </w:r>
      <w:r>
        <w:rPr>
          <w:rFonts w:hint="default" w:ascii="Times New Roman" w:hAnsi="Times New Roman" w:eastAsia="方正仿宋_GBK" w:cs="Times New Roman"/>
          <w:sz w:val="32"/>
          <w:szCs w:val="32"/>
          <w:lang w:eastAsia="zh-CN"/>
        </w:rPr>
        <w:t>　　</w:t>
      </w:r>
      <w:r>
        <w:rPr>
          <w:rFonts w:hint="default" w:ascii="方正楷体_GBK" w:hAnsi="方正楷体_GBK" w:eastAsia="方正楷体_GBK" w:cs="方正楷体_GBK"/>
          <w:b/>
          <w:bCs/>
          <w:kern w:val="2"/>
          <w:sz w:val="32"/>
          <w:szCs w:val="32"/>
          <w:lang w:val="en-US" w:eastAsia="zh-CN" w:bidi="ar-SA"/>
        </w:rPr>
        <w:t>（五）行政单位离退休：</w:t>
      </w:r>
      <w:r>
        <w:rPr>
          <w:rFonts w:hint="default" w:ascii="Times New Roman" w:hAnsi="Times New Roman" w:eastAsia="方正仿宋_GBK" w:cs="Times New Roman"/>
          <w:color w:val="000000"/>
          <w:kern w:val="2"/>
          <w:sz w:val="32"/>
          <w:szCs w:val="32"/>
          <w:shd w:val="clear" w:color="auto" w:fill="FFFFFF"/>
        </w:rPr>
        <w:t>归口管理的行政单位离退休指实行归口管理的机关及参照公务员法管理事业单位用于离退休人员的支出。未归口管理的行政单位离退休指未实行归口管理的机关及参照公务员法管理事业单位用于离退休人员的支出。</w:t>
      </w:r>
    </w:p>
    <w:p>
      <w:pPr>
        <w:pStyle w:val="7"/>
        <w:keepNext w:val="0"/>
        <w:keepLines w:val="0"/>
        <w:pageBreakBefore w:val="0"/>
        <w:widowControl/>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eastAsia="方正仿宋_GBK" w:cs="Times New Roman"/>
          <w:color w:val="000000"/>
          <w:kern w:val="2"/>
          <w:sz w:val="32"/>
          <w:szCs w:val="32"/>
          <w:shd w:val="clear" w:color="auto" w:fill="FFFFFF"/>
          <w:lang w:eastAsia="zh-CN"/>
        </w:rPr>
      </w:pPr>
      <w:r>
        <w:rPr>
          <w:rFonts w:hint="default" w:ascii="方正楷体_GBK" w:hAnsi="方正楷体_GBK" w:eastAsia="方正楷体_GBK" w:cs="方正楷体_GBK"/>
          <w:b/>
          <w:bCs/>
          <w:kern w:val="2"/>
          <w:sz w:val="32"/>
          <w:szCs w:val="32"/>
          <w:lang w:val="en-US" w:eastAsia="zh-CN" w:bidi="ar-SA"/>
        </w:rPr>
        <w:t>（六）事业单位离退休：</w:t>
      </w:r>
      <w:r>
        <w:rPr>
          <w:rFonts w:hint="default" w:ascii="Times New Roman" w:hAnsi="Times New Roman" w:eastAsia="方正仿宋_GBK" w:cs="Times New Roman"/>
          <w:color w:val="000000"/>
          <w:kern w:val="2"/>
          <w:sz w:val="32"/>
          <w:szCs w:val="32"/>
          <w:shd w:val="clear" w:color="auto" w:fill="FFFFFF"/>
        </w:rPr>
        <w:t>指实行归口管理的事业单位用于离退休人员的支出。</w:t>
      </w:r>
      <w:r>
        <w:rPr>
          <w:rFonts w:hint="default" w:ascii="Times New Roman" w:hAnsi="Times New Roman" w:eastAsia="方正仿宋_GBK" w:cs="Times New Roman"/>
          <w:color w:val="000000"/>
          <w:kern w:val="2"/>
          <w:sz w:val="32"/>
          <w:szCs w:val="32"/>
          <w:shd w:val="clear" w:color="auto" w:fill="FFFFFF"/>
        </w:rPr>
        <w:br w:type="textWrapping"/>
      </w:r>
      <w:r>
        <w:rPr>
          <w:rFonts w:hint="default" w:ascii="Times New Roman" w:hAnsi="Times New Roman" w:eastAsia="方正仿宋_GBK" w:cs="Times New Roman"/>
          <w:sz w:val="32"/>
          <w:szCs w:val="32"/>
          <w:lang w:eastAsia="zh-CN"/>
        </w:rPr>
        <w:t>　　</w:t>
      </w:r>
      <w:r>
        <w:rPr>
          <w:rFonts w:hint="default" w:ascii="方正楷体_GBK" w:hAnsi="方正楷体_GBK" w:eastAsia="方正楷体_GBK" w:cs="方正楷体_GBK"/>
          <w:b/>
          <w:bCs/>
          <w:kern w:val="2"/>
          <w:sz w:val="32"/>
          <w:szCs w:val="32"/>
          <w:lang w:val="en-US" w:eastAsia="zh-CN" w:bidi="ar-SA"/>
        </w:rPr>
        <w:t>（七）机关事业单位基本养老保险缴费：</w:t>
      </w:r>
      <w:r>
        <w:rPr>
          <w:rFonts w:hint="default" w:ascii="Times New Roman" w:hAnsi="Times New Roman" w:eastAsia="方正仿宋_GBK" w:cs="Times New Roman"/>
          <w:color w:val="000000"/>
          <w:kern w:val="2"/>
          <w:sz w:val="32"/>
          <w:szCs w:val="32"/>
          <w:shd w:val="clear" w:color="auto" w:fill="FFFFFF"/>
        </w:rPr>
        <w:t>指部门实施养老保险制度由单位缴纳的养老保险费的支出。</w:t>
      </w:r>
      <w:r>
        <w:rPr>
          <w:rFonts w:hint="default" w:ascii="Times New Roman" w:hAnsi="Times New Roman" w:eastAsia="方正仿宋_GBK" w:cs="Times New Roman"/>
          <w:color w:val="000000"/>
          <w:kern w:val="2"/>
          <w:sz w:val="32"/>
          <w:szCs w:val="32"/>
          <w:shd w:val="clear" w:color="auto" w:fill="FFFFFF"/>
        </w:rPr>
        <w:br w:type="textWrapping"/>
      </w:r>
      <w:r>
        <w:rPr>
          <w:rFonts w:hint="default" w:ascii="Times New Roman" w:hAnsi="Times New Roman" w:eastAsia="方正仿宋_GBK" w:cs="Times New Roman"/>
          <w:sz w:val="32"/>
          <w:szCs w:val="32"/>
          <w:lang w:eastAsia="zh-CN"/>
        </w:rPr>
        <w:t>　　</w:t>
      </w:r>
      <w:r>
        <w:rPr>
          <w:rFonts w:hint="default" w:ascii="方正楷体_GBK" w:hAnsi="方正楷体_GBK" w:eastAsia="方正楷体_GBK" w:cs="方正楷体_GBK"/>
          <w:b/>
          <w:bCs/>
          <w:kern w:val="2"/>
          <w:sz w:val="32"/>
          <w:szCs w:val="32"/>
          <w:lang w:val="en-US" w:eastAsia="zh-CN" w:bidi="ar-SA"/>
        </w:rPr>
        <w:t>（八）行政单位医疗：</w:t>
      </w:r>
      <w:r>
        <w:rPr>
          <w:rFonts w:hint="default" w:ascii="Times New Roman" w:hAnsi="Times New Roman" w:eastAsia="方正仿宋_GBK" w:cs="Times New Roman"/>
          <w:color w:val="000000"/>
          <w:kern w:val="2"/>
          <w:sz w:val="32"/>
          <w:szCs w:val="32"/>
          <w:shd w:val="clear" w:color="auto" w:fill="FFFFFF"/>
        </w:rPr>
        <w:t>指机关及参照公务员法管理事业单位用于缴纳单位基本医疗保险支出。</w:t>
      </w:r>
      <w:r>
        <w:rPr>
          <w:rFonts w:hint="default" w:ascii="Times New Roman" w:hAnsi="Times New Roman" w:eastAsia="方正仿宋_GBK" w:cs="Times New Roman"/>
          <w:color w:val="000000"/>
          <w:kern w:val="2"/>
          <w:sz w:val="32"/>
          <w:szCs w:val="32"/>
          <w:shd w:val="clear" w:color="auto" w:fill="FFFFFF"/>
        </w:rPr>
        <w:br w:type="textWrapping"/>
      </w:r>
      <w:r>
        <w:rPr>
          <w:rFonts w:hint="default" w:ascii="Times New Roman" w:hAnsi="Times New Roman" w:eastAsia="方正仿宋_GBK" w:cs="Times New Roman"/>
          <w:sz w:val="32"/>
          <w:szCs w:val="32"/>
          <w:lang w:eastAsia="zh-CN"/>
        </w:rPr>
        <w:t>　　</w:t>
      </w:r>
      <w:r>
        <w:rPr>
          <w:rFonts w:hint="default" w:ascii="方正楷体_GBK" w:hAnsi="方正楷体_GBK" w:eastAsia="方正楷体_GBK" w:cs="方正楷体_GBK"/>
          <w:b/>
          <w:bCs/>
          <w:kern w:val="2"/>
          <w:sz w:val="32"/>
          <w:szCs w:val="32"/>
          <w:lang w:val="en-US" w:eastAsia="zh-CN" w:bidi="ar-SA"/>
        </w:rPr>
        <w:t>（九）事业单位医疗：</w:t>
      </w:r>
      <w:r>
        <w:rPr>
          <w:rFonts w:hint="default" w:ascii="Times New Roman" w:hAnsi="Times New Roman" w:eastAsia="方正仿宋_GBK" w:cs="Times New Roman"/>
          <w:color w:val="000000"/>
          <w:kern w:val="2"/>
          <w:sz w:val="32"/>
          <w:szCs w:val="32"/>
          <w:shd w:val="clear" w:color="auto" w:fill="FFFFFF"/>
        </w:rPr>
        <w:t>指事业单位用于缴纳单位基本医疗保险支出。</w:t>
      </w:r>
      <w:r>
        <w:rPr>
          <w:rFonts w:hint="default" w:ascii="Times New Roman" w:hAnsi="Times New Roman" w:eastAsia="方正仿宋_GBK" w:cs="Times New Roman"/>
          <w:color w:val="000000"/>
          <w:kern w:val="2"/>
          <w:sz w:val="32"/>
          <w:szCs w:val="32"/>
          <w:shd w:val="clear" w:color="auto" w:fill="FFFFFF"/>
        </w:rPr>
        <w:br w:type="textWrapping"/>
      </w:r>
      <w:r>
        <w:rPr>
          <w:rFonts w:hint="default" w:ascii="Times New Roman" w:hAnsi="Times New Roman" w:eastAsia="方正仿宋_GBK" w:cs="Times New Roman"/>
          <w:sz w:val="32"/>
          <w:szCs w:val="32"/>
          <w:lang w:eastAsia="zh-CN"/>
        </w:rPr>
        <w:t>　　</w:t>
      </w:r>
      <w:r>
        <w:rPr>
          <w:rFonts w:hint="default" w:ascii="方正楷体_GBK" w:hAnsi="方正楷体_GBK" w:eastAsia="方正楷体_GBK" w:cs="方正楷体_GBK"/>
          <w:b/>
          <w:bCs/>
          <w:kern w:val="2"/>
          <w:sz w:val="32"/>
          <w:szCs w:val="32"/>
          <w:lang w:val="en-US" w:eastAsia="zh-CN" w:bidi="ar-SA"/>
        </w:rPr>
        <w:t>（十）公务员医疗补助：</w:t>
      </w:r>
      <w:r>
        <w:rPr>
          <w:rFonts w:hint="default" w:ascii="Times New Roman" w:hAnsi="Times New Roman" w:eastAsia="方正仿宋_GBK" w:cs="Times New Roman"/>
          <w:color w:val="000000"/>
          <w:kern w:val="2"/>
          <w:sz w:val="32"/>
          <w:szCs w:val="32"/>
          <w:shd w:val="clear" w:color="auto" w:fill="FFFFFF"/>
        </w:rPr>
        <w:t>指机关及参公管理事业单位用于集中缴纳公务员医疗补助支出。</w:t>
      </w:r>
      <w:r>
        <w:rPr>
          <w:rFonts w:hint="default" w:ascii="Times New Roman" w:hAnsi="Times New Roman" w:eastAsia="方正仿宋_GBK" w:cs="Times New Roman"/>
          <w:color w:val="000000"/>
          <w:kern w:val="2"/>
          <w:sz w:val="32"/>
          <w:szCs w:val="32"/>
          <w:shd w:val="clear" w:color="auto" w:fill="FFFFFF"/>
        </w:rPr>
        <w:br w:type="textWrapping"/>
      </w:r>
      <w:r>
        <w:rPr>
          <w:rFonts w:hint="default" w:ascii="Times New Roman" w:hAnsi="Times New Roman" w:eastAsia="方正仿宋_GBK" w:cs="Times New Roman"/>
          <w:sz w:val="32"/>
          <w:szCs w:val="32"/>
          <w:lang w:eastAsia="zh-CN"/>
        </w:rPr>
        <w:t>　　</w:t>
      </w:r>
      <w:r>
        <w:rPr>
          <w:rFonts w:hint="default" w:ascii="方正楷体_GBK" w:hAnsi="方正楷体_GBK" w:eastAsia="方正楷体_GBK" w:cs="方正楷体_GBK"/>
          <w:b/>
          <w:bCs/>
          <w:kern w:val="2"/>
          <w:sz w:val="32"/>
          <w:szCs w:val="32"/>
          <w:lang w:val="en-US" w:eastAsia="zh-CN" w:bidi="ar-SA"/>
        </w:rPr>
        <w:t>（十一）住房公积金：</w:t>
      </w:r>
      <w:r>
        <w:rPr>
          <w:rFonts w:hint="default" w:ascii="Times New Roman" w:hAnsi="Times New Roman" w:eastAsia="方正仿宋_GBK" w:cs="Times New Roman"/>
          <w:color w:val="000000"/>
          <w:kern w:val="2"/>
          <w:sz w:val="32"/>
          <w:szCs w:val="32"/>
          <w:shd w:val="clear" w:color="auto" w:fill="FFFFFF"/>
        </w:rPr>
        <w:t>指按照《住房公积金管理条例》规定，由单位及其在职职工缴存的长期住房储金。</w:t>
      </w:r>
      <w:r>
        <w:rPr>
          <w:rFonts w:hint="default" w:ascii="Times New Roman" w:hAnsi="Times New Roman" w:eastAsia="方正仿宋_GBK" w:cs="Times New Roman"/>
          <w:color w:val="000000"/>
          <w:kern w:val="2"/>
          <w:sz w:val="32"/>
          <w:szCs w:val="32"/>
          <w:shd w:val="clear" w:color="auto" w:fill="FFFFFF"/>
        </w:rPr>
        <w:br w:type="textWrapping"/>
      </w:r>
      <w:r>
        <w:rPr>
          <w:rFonts w:hint="default" w:ascii="Times New Roman" w:hAnsi="Times New Roman" w:eastAsia="方正仿宋_GBK" w:cs="Times New Roman"/>
          <w:sz w:val="32"/>
          <w:szCs w:val="32"/>
          <w:lang w:eastAsia="zh-CN"/>
        </w:rPr>
        <w:t>　　</w:t>
      </w:r>
      <w:r>
        <w:rPr>
          <w:rFonts w:hint="default" w:ascii="方正楷体_GBK" w:hAnsi="方正楷体_GBK" w:eastAsia="方正楷体_GBK" w:cs="方正楷体_GBK"/>
          <w:b/>
          <w:bCs/>
          <w:kern w:val="2"/>
          <w:sz w:val="32"/>
          <w:szCs w:val="32"/>
          <w:lang w:val="en-US" w:eastAsia="zh-CN" w:bidi="ar-SA"/>
        </w:rPr>
        <w:t>（十二）基本支出：</w:t>
      </w:r>
      <w:r>
        <w:rPr>
          <w:rFonts w:hint="default" w:ascii="Times New Roman" w:hAnsi="Times New Roman" w:eastAsia="方正仿宋_GBK" w:cs="Times New Roman"/>
          <w:color w:val="000000"/>
          <w:kern w:val="2"/>
          <w:sz w:val="32"/>
          <w:szCs w:val="32"/>
          <w:shd w:val="clear" w:color="auto" w:fill="FFFFFF"/>
        </w:rPr>
        <w:t>指为保证机构正常运转，完成日常工作任务而发生的人员支出和公用支出。</w:t>
      </w:r>
      <w:r>
        <w:rPr>
          <w:rFonts w:hint="default" w:ascii="Times New Roman" w:hAnsi="Times New Roman" w:eastAsia="方正仿宋_GBK" w:cs="Times New Roman"/>
          <w:color w:val="000000"/>
          <w:kern w:val="2"/>
          <w:sz w:val="32"/>
          <w:szCs w:val="32"/>
          <w:shd w:val="clear" w:color="auto" w:fill="FFFFFF"/>
        </w:rPr>
        <w:br w:type="textWrapping"/>
      </w:r>
      <w:r>
        <w:rPr>
          <w:rFonts w:hint="default" w:ascii="Times New Roman" w:hAnsi="Times New Roman" w:eastAsia="方正仿宋_GBK" w:cs="Times New Roman"/>
          <w:sz w:val="32"/>
          <w:szCs w:val="32"/>
          <w:lang w:eastAsia="zh-CN"/>
        </w:rPr>
        <w:t>　　</w:t>
      </w:r>
      <w:r>
        <w:rPr>
          <w:rFonts w:hint="default" w:ascii="方正楷体_GBK" w:hAnsi="方正楷体_GBK" w:eastAsia="方正楷体_GBK" w:cs="方正楷体_GBK"/>
          <w:b/>
          <w:bCs/>
          <w:kern w:val="2"/>
          <w:sz w:val="32"/>
          <w:szCs w:val="32"/>
          <w:lang w:val="en-US" w:eastAsia="zh-CN" w:bidi="ar-SA"/>
        </w:rPr>
        <w:t>（十三）项目支出：</w:t>
      </w:r>
      <w:r>
        <w:rPr>
          <w:rFonts w:hint="default" w:ascii="Times New Roman" w:hAnsi="Times New Roman" w:eastAsia="方正仿宋_GBK" w:cs="Times New Roman"/>
          <w:color w:val="000000"/>
          <w:kern w:val="2"/>
          <w:sz w:val="32"/>
          <w:szCs w:val="32"/>
          <w:shd w:val="clear" w:color="auto" w:fill="FFFFFF"/>
        </w:rPr>
        <w:t>指在基本支出之外为完成特定行政任务和事业发展目标所发生的支出。</w:t>
      </w:r>
      <w:r>
        <w:rPr>
          <w:rFonts w:hint="default" w:ascii="Times New Roman" w:hAnsi="Times New Roman" w:eastAsia="方正仿宋_GBK" w:cs="Times New Roman"/>
          <w:color w:val="000000"/>
          <w:kern w:val="2"/>
          <w:sz w:val="32"/>
          <w:szCs w:val="32"/>
          <w:shd w:val="clear" w:color="auto" w:fill="FFFFFF"/>
        </w:rPr>
        <w:br w:type="textWrapping"/>
      </w:r>
      <w:r>
        <w:rPr>
          <w:rFonts w:hint="default" w:ascii="Times New Roman" w:hAnsi="Times New Roman" w:eastAsia="方正仿宋_GBK" w:cs="Times New Roman"/>
          <w:sz w:val="32"/>
          <w:szCs w:val="32"/>
          <w:lang w:eastAsia="zh-CN"/>
        </w:rPr>
        <w:t>　　</w:t>
      </w:r>
      <w:r>
        <w:rPr>
          <w:rFonts w:hint="default" w:ascii="方正楷体_GBK" w:hAnsi="方正楷体_GBK" w:eastAsia="方正楷体_GBK" w:cs="方正楷体_GBK"/>
          <w:b/>
          <w:bCs/>
          <w:kern w:val="2"/>
          <w:sz w:val="32"/>
          <w:szCs w:val="32"/>
          <w:lang w:val="en-US" w:eastAsia="zh-CN" w:bidi="ar-SA"/>
        </w:rPr>
        <w:t>（十四）“三公”经费：</w:t>
      </w:r>
      <w:r>
        <w:rPr>
          <w:rFonts w:hint="default" w:ascii="Times New Roman" w:hAnsi="Times New Roman" w:eastAsia="方正仿宋_GBK" w:cs="Times New Roman"/>
          <w:color w:val="000000"/>
          <w:kern w:val="2"/>
          <w:sz w:val="32"/>
          <w:szCs w:val="32"/>
          <w:shd w:val="clear" w:color="auto" w:fill="FFFFFF"/>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default" w:ascii="Times New Roman" w:hAnsi="Times New Roman" w:eastAsia="方正仿宋_GBK" w:cs="Times New Roman"/>
          <w:color w:val="000000"/>
          <w:kern w:val="2"/>
          <w:sz w:val="32"/>
          <w:szCs w:val="32"/>
          <w:shd w:val="clear" w:color="auto" w:fill="FFFFFF"/>
        </w:rPr>
        <w:br w:type="textWrapping"/>
      </w:r>
      <w:r>
        <w:rPr>
          <w:rFonts w:hint="default" w:ascii="Times New Roman" w:hAnsi="Times New Roman" w:eastAsia="方正仿宋_GBK" w:cs="Times New Roman"/>
          <w:sz w:val="32"/>
          <w:szCs w:val="32"/>
          <w:lang w:eastAsia="zh-CN"/>
        </w:rPr>
        <w:t>　　</w:t>
      </w:r>
      <w:r>
        <w:rPr>
          <w:rFonts w:hint="default" w:ascii="方正楷体_GBK" w:hAnsi="方正楷体_GBK" w:eastAsia="方正楷体_GBK" w:cs="方正楷体_GBK"/>
          <w:b/>
          <w:bCs/>
          <w:kern w:val="2"/>
          <w:sz w:val="32"/>
          <w:szCs w:val="32"/>
          <w:lang w:val="en-US" w:eastAsia="zh-CN" w:bidi="ar-SA"/>
        </w:rPr>
        <w:t>（十五）机关运行经费：</w:t>
      </w:r>
      <w:r>
        <w:rPr>
          <w:rFonts w:hint="default" w:ascii="Times New Roman" w:hAnsi="Times New Roman" w:eastAsia="方正仿宋_GBK" w:cs="Times New Roman"/>
          <w:sz w:val="32"/>
          <w:szCs w:val="32"/>
          <w:lang w:eastAsia="zh-CN"/>
        </w:rPr>
        <w:t>为保障行政单位（包括参照公务员法管理的事业单位）运行用于购买货物和服务的各项资金。</w:t>
      </w:r>
      <w:r>
        <w:rPr>
          <w:rFonts w:hint="default" w:ascii="Times New Roman" w:hAnsi="Times New Roman" w:eastAsia="方正仿宋_GBK" w:cs="Times New Roman"/>
          <w:color w:val="000000"/>
          <w:kern w:val="2"/>
          <w:sz w:val="32"/>
          <w:szCs w:val="32"/>
          <w:shd w:val="clear" w:color="auto" w:fill="FFFFFF"/>
        </w:rPr>
        <w:t>包括办公及印刷费</w:t>
      </w:r>
      <w:r>
        <w:rPr>
          <w:rFonts w:hint="default" w:ascii="Times New Roman" w:hAnsi="Times New Roman" w:eastAsia="方正仿宋_GBK" w:cs="Times New Roman"/>
          <w:color w:val="000000"/>
          <w:kern w:val="2"/>
          <w:sz w:val="32"/>
          <w:szCs w:val="32"/>
          <w:shd w:val="clear" w:color="auto" w:fill="FFFFFF"/>
          <w:lang w:eastAsia="zh-CN"/>
        </w:rPr>
        <w:t>、邮电费、差旅费、会议费、培训费、福利费、日常维修费、专用材料及一般购置费、办公用房水电费、办公用房取暖费、办公用房物业管理费、公务用车运行维护费以及其他费用。</w:t>
      </w:r>
    </w:p>
    <w:p>
      <w:pPr>
        <w:pStyle w:val="7"/>
        <w:keepNext w:val="0"/>
        <w:keepLines w:val="0"/>
        <w:pageBreakBefore w:val="0"/>
        <w:widowControl/>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eastAsia="方正仿宋_GBK" w:cs="Times New Roman"/>
          <w:color w:val="000000"/>
          <w:kern w:val="2"/>
          <w:sz w:val="32"/>
          <w:szCs w:val="32"/>
          <w:shd w:val="clear" w:color="auto" w:fill="FFFFFF"/>
          <w:lang w:eastAsia="zh-CN"/>
        </w:rPr>
      </w:pPr>
    </w:p>
    <w:p>
      <w:pPr>
        <w:pStyle w:val="7"/>
        <w:keepNext w:val="0"/>
        <w:keepLines w:val="0"/>
        <w:pageBreakBefore w:val="0"/>
        <w:widowControl/>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eastAsia="方正仿宋_GBK" w:cs="Times New Roman"/>
          <w:color w:val="000000"/>
          <w:kern w:val="2"/>
          <w:sz w:val="32"/>
          <w:szCs w:val="32"/>
          <w:shd w:val="clear" w:color="auto" w:fill="FFFFFF"/>
          <w:lang w:eastAsia="zh-CN"/>
        </w:rPr>
      </w:pPr>
    </w:p>
    <w:p>
      <w:pPr>
        <w:pStyle w:val="7"/>
        <w:keepNext w:val="0"/>
        <w:keepLines w:val="0"/>
        <w:pageBreakBefore w:val="0"/>
        <w:widowControl/>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eastAsia="方正仿宋_GBK" w:cs="Times New Roman"/>
          <w:color w:val="000000"/>
          <w:kern w:val="2"/>
          <w:sz w:val="32"/>
          <w:szCs w:val="32"/>
          <w:shd w:val="clear" w:color="auto" w:fill="FFFFFF"/>
          <w:lang w:eastAsia="zh-CN"/>
        </w:rPr>
      </w:pPr>
    </w:p>
    <w:p>
      <w:pPr>
        <w:pStyle w:val="7"/>
        <w:keepNext w:val="0"/>
        <w:keepLines w:val="0"/>
        <w:pageBreakBefore w:val="0"/>
        <w:widowControl/>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eastAsia="方正仿宋_GBK" w:cs="Times New Roman"/>
          <w:color w:val="000000"/>
          <w:kern w:val="2"/>
          <w:sz w:val="32"/>
          <w:szCs w:val="32"/>
          <w:shd w:val="clear" w:color="auto" w:fill="FFFFFF"/>
          <w:lang w:eastAsia="zh-CN"/>
        </w:rPr>
      </w:pPr>
    </w:p>
    <w:p>
      <w:pPr>
        <w:spacing w:line="560" w:lineRule="exact"/>
        <w:jc w:val="center"/>
        <w:rPr>
          <w:rFonts w:hint="eastAsia" w:ascii="方正小标宋_GBK" w:hAnsi="方正小标宋_GBK" w:eastAsia="方正小标宋_GBK" w:cs="方正小标宋_GBK"/>
          <w:b w:val="0"/>
          <w:bCs w:val="0"/>
          <w:sz w:val="44"/>
          <w:szCs w:val="44"/>
          <w:lang w:val="en-US" w:eastAsia="zh-Hans"/>
        </w:rPr>
      </w:pPr>
    </w:p>
    <w:p>
      <w:pPr>
        <w:spacing w:line="560" w:lineRule="exact"/>
        <w:jc w:val="center"/>
        <w:rPr>
          <w:rFonts w:hint="eastAsia" w:ascii="方正小标宋_GBK" w:hAnsi="方正小标宋_GBK" w:eastAsia="方正小标宋_GBK" w:cs="方正小标宋_GBK"/>
          <w:b w:val="0"/>
          <w:bCs w:val="0"/>
          <w:sz w:val="44"/>
          <w:szCs w:val="44"/>
          <w:lang w:val="en-US" w:eastAsia="zh-Hans"/>
        </w:rPr>
      </w:pPr>
      <w:r>
        <w:rPr>
          <w:rFonts w:hint="eastAsia" w:ascii="方正小标宋_GBK" w:hAnsi="方正小标宋_GBK" w:eastAsia="方正小标宋_GBK" w:cs="方正小标宋_GBK"/>
          <w:b w:val="0"/>
          <w:bCs w:val="0"/>
          <w:sz w:val="44"/>
          <w:szCs w:val="44"/>
          <w:lang w:val="en-US" w:eastAsia="zh-Hans"/>
        </w:rPr>
        <w:t>附件</w:t>
      </w:r>
      <w:r>
        <w:rPr>
          <w:rFonts w:hint="default" w:ascii="方正小标宋_GBK" w:hAnsi="方正小标宋_GBK" w:eastAsia="方正小标宋_GBK" w:cs="方正小标宋_GBK"/>
          <w:b w:val="0"/>
          <w:bCs w:val="0"/>
          <w:sz w:val="44"/>
          <w:szCs w:val="44"/>
          <w:lang w:val="en-US" w:eastAsia="zh-Hans"/>
        </w:rPr>
        <w:t xml:space="preserve">  </w:t>
      </w:r>
      <w:r>
        <w:rPr>
          <w:rFonts w:hint="eastAsia" w:ascii="方正小标宋_GBK" w:hAnsi="方正小标宋_GBK" w:eastAsia="方正小标宋_GBK" w:cs="方正小标宋_GBK"/>
          <w:b w:val="0"/>
          <w:bCs w:val="0"/>
          <w:sz w:val="44"/>
          <w:szCs w:val="44"/>
          <w:lang w:val="en-US" w:eastAsia="zh-CN"/>
        </w:rPr>
        <w:t>巴中市发展和改革委员会（本级）</w:t>
      </w:r>
      <w:r>
        <w:rPr>
          <w:rFonts w:hint="default" w:ascii="方正小标宋_GBK" w:hAnsi="方正小标宋_GBK" w:eastAsia="方正小标宋_GBK" w:cs="方正小标宋_GBK"/>
          <w:b w:val="0"/>
          <w:bCs w:val="0"/>
          <w:sz w:val="44"/>
          <w:szCs w:val="44"/>
          <w:lang w:val="en-US" w:eastAsia="zh-Hans"/>
        </w:rPr>
        <w:t>202</w:t>
      </w:r>
      <w:r>
        <w:rPr>
          <w:rFonts w:hint="eastAsia" w:ascii="方正小标宋_GBK" w:hAnsi="方正小标宋_GBK" w:eastAsia="方正小标宋_GBK" w:cs="方正小标宋_GBK"/>
          <w:b w:val="0"/>
          <w:bCs w:val="0"/>
          <w:sz w:val="44"/>
          <w:szCs w:val="44"/>
          <w:lang w:val="en-US" w:eastAsia="zh-CN"/>
        </w:rPr>
        <w:t>4</w:t>
      </w:r>
      <w:r>
        <w:rPr>
          <w:rFonts w:hint="eastAsia" w:ascii="方正小标宋_GBK" w:hAnsi="方正小标宋_GBK" w:eastAsia="方正小标宋_GBK" w:cs="方正小标宋_GBK"/>
          <w:b w:val="0"/>
          <w:bCs w:val="0"/>
          <w:sz w:val="44"/>
          <w:szCs w:val="44"/>
          <w:lang w:val="en-US" w:eastAsia="zh-Hans"/>
        </w:rPr>
        <w:t>年部门预算表</w:t>
      </w:r>
    </w:p>
    <w:p>
      <w:pPr>
        <w:spacing w:line="560" w:lineRule="exact"/>
        <w:jc w:val="center"/>
        <w:rPr>
          <w:rFonts w:hint="eastAsia" w:ascii="方正小标宋_GBK" w:hAnsi="方正小标宋_GBK" w:eastAsia="方正小标宋_GBK" w:cs="方正小标宋_GBK"/>
          <w:b w:val="0"/>
          <w:bCs w:val="0"/>
          <w:sz w:val="44"/>
          <w:szCs w:val="44"/>
          <w:lang w:val="en-US" w:eastAsia="zh-Hans"/>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1.部门预算收支总表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1-1.部门预算收入总表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1-2.部门预算支出总表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2.财政拨款收支预算总表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2.1财政拨款支出预算表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3.一般公共预算支出预算表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3-1.一般公共预算基本支出预算表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3-2.一般公共预算项目支出预算表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3-3.一般公共预算“三公”经费支出预算表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4.政府性基金支出预算表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4-1.政府性基金“三公”经费支出预算表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5.国有资本经营预算支出预算表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.市级部门预算整体支出绩效目标表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b/>
          <w:bCs/>
          <w:sz w:val="32"/>
          <w:szCs w:val="32"/>
          <w:lang w:eastAsia="zh-CN"/>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.市级部门预算项目支出绩效目标表</w:t>
      </w:r>
    </w:p>
    <w:p>
      <w:pPr>
        <w:pStyle w:val="7"/>
        <w:keepNext w:val="0"/>
        <w:keepLines w:val="0"/>
        <w:pageBreakBefore w:val="0"/>
        <w:widowControl/>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eastAsia" w:ascii="Times New Roman" w:hAnsi="Times New Roman" w:eastAsia="方正仿宋_GBK" w:cs="Times New Roman"/>
          <w:color w:val="000000"/>
          <w:kern w:val="2"/>
          <w:sz w:val="32"/>
          <w:szCs w:val="32"/>
          <w:shd w:val="clear" w:color="auto" w:fill="FFFFFF"/>
          <w:lang w:eastAsia="zh-CN"/>
        </w:rPr>
      </w:pPr>
    </w:p>
    <w:sectPr>
      <w:footerReference r:id="rId4" w:type="default"/>
      <w:pgSz w:w="11906" w:h="16838"/>
      <w:pgMar w:top="1701" w:right="1474" w:bottom="1587" w:left="158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Style w:val="12"/>
                              <w:rFonts w:hint="eastAsia" w:ascii="宋体" w:hAnsi="宋体" w:eastAsia="宋体" w:cs="宋体"/>
                              <w:sz w:val="28"/>
                              <w:szCs w:val="28"/>
                            </w:rPr>
                          </w:pPr>
                          <w:r>
                            <w:rPr>
                              <w:rFonts w:hint="eastAsia" w:ascii="宋体" w:hAnsi="宋体" w:eastAsia="宋体" w:cs="宋体"/>
                              <w:sz w:val="28"/>
                              <w:szCs w:val="28"/>
                            </w:rPr>
                            <w:t>—</w:t>
                          </w:r>
                          <w:r>
                            <w:rPr>
                              <w:rFonts w:hint="default" w:ascii="宋体" w:hAnsi="宋体" w:eastAsia="宋体" w:cs="宋体"/>
                              <w:sz w:val="28"/>
                              <w:szCs w:val="28"/>
                            </w:rPr>
                            <w:t xml:space="preserve"> </w:t>
                          </w:r>
                          <w:r>
                            <w:rPr>
                              <w:rFonts w:hint="eastAsia" w:ascii="宋体" w:hAnsi="宋体" w:eastAsia="宋体" w:cs="宋体"/>
                              <w:sz w:val="28"/>
                              <w:szCs w:val="28"/>
                            </w:rPr>
                            <w:fldChar w:fldCharType="begin"/>
                          </w:r>
                          <w:r>
                            <w:rPr>
                              <w:rStyle w:val="12"/>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2"/>
                              <w:rFonts w:hint="eastAsia" w:ascii="宋体" w:hAnsi="宋体" w:eastAsia="宋体" w:cs="宋体"/>
                              <w:sz w:val="28"/>
                              <w:szCs w:val="28"/>
                            </w:rPr>
                            <w:t>6</w:t>
                          </w:r>
                          <w:r>
                            <w:rPr>
                              <w:rFonts w:hint="eastAsia" w:ascii="宋体" w:hAnsi="宋体" w:eastAsia="宋体" w:cs="宋体"/>
                              <w:sz w:val="28"/>
                              <w:szCs w:val="28"/>
                            </w:rPr>
                            <w:fldChar w:fldCharType="end"/>
                          </w:r>
                          <w:r>
                            <w:rPr>
                              <w:rFonts w:hint="default" w:ascii="宋体" w:hAnsi="宋体" w:eastAsia="宋体" w:cs="宋体"/>
                              <w:sz w:val="28"/>
                              <w:szCs w:val="28"/>
                            </w:rPr>
                            <w:t xml:space="preserve"> </w:t>
                          </w:r>
                          <w:r>
                            <w:rPr>
                              <w:rFonts w:hint="eastAsia" w:ascii="宋体" w:hAnsi="宋体" w:eastAsia="宋体" w:cs="宋体"/>
                              <w:sz w:val="28"/>
                              <w:szCs w:val="28"/>
                            </w:rPr>
                            <w:t>—</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IhH2anQAQAAowMAAA4AAAAAAAAAAQAgAAAAIgEA&#10;AGRycy9lMm9Eb2MueG1sUEsFBgAAAAAGAAYAWQEAAGQFAAAAAA==&#10;">
              <v:fill on="f" focussize="0,0"/>
              <v:stroke on="f" weight="1.25pt"/>
              <v:imagedata o:title=""/>
              <o:lock v:ext="edit" aspectratio="f"/>
              <v:textbox inset="0mm,0mm,0mm,0mm" style="mso-fit-shape-to-text:t;">
                <w:txbxContent>
                  <w:p>
                    <w:pPr>
                      <w:pStyle w:val="4"/>
                      <w:rPr>
                        <w:rStyle w:val="12"/>
                        <w:rFonts w:hint="eastAsia" w:ascii="宋体" w:hAnsi="宋体" w:eastAsia="宋体" w:cs="宋体"/>
                        <w:sz w:val="28"/>
                        <w:szCs w:val="28"/>
                      </w:rPr>
                    </w:pPr>
                    <w:r>
                      <w:rPr>
                        <w:rFonts w:hint="eastAsia" w:ascii="宋体" w:hAnsi="宋体" w:eastAsia="宋体" w:cs="宋体"/>
                        <w:sz w:val="28"/>
                        <w:szCs w:val="28"/>
                      </w:rPr>
                      <w:t>—</w:t>
                    </w:r>
                    <w:r>
                      <w:rPr>
                        <w:rFonts w:hint="default" w:ascii="宋体" w:hAnsi="宋体" w:eastAsia="宋体" w:cs="宋体"/>
                        <w:sz w:val="28"/>
                        <w:szCs w:val="28"/>
                      </w:rPr>
                      <w:t xml:space="preserve"> </w:t>
                    </w:r>
                    <w:r>
                      <w:rPr>
                        <w:rFonts w:hint="eastAsia" w:ascii="宋体" w:hAnsi="宋体" w:eastAsia="宋体" w:cs="宋体"/>
                        <w:sz w:val="28"/>
                        <w:szCs w:val="28"/>
                      </w:rPr>
                      <w:fldChar w:fldCharType="begin"/>
                    </w:r>
                    <w:r>
                      <w:rPr>
                        <w:rStyle w:val="12"/>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2"/>
                        <w:rFonts w:hint="eastAsia" w:ascii="宋体" w:hAnsi="宋体" w:eastAsia="宋体" w:cs="宋体"/>
                        <w:sz w:val="28"/>
                        <w:szCs w:val="28"/>
                      </w:rPr>
                      <w:t>6</w:t>
                    </w:r>
                    <w:r>
                      <w:rPr>
                        <w:rFonts w:hint="eastAsia" w:ascii="宋体" w:hAnsi="宋体" w:eastAsia="宋体" w:cs="宋体"/>
                        <w:sz w:val="28"/>
                        <w:szCs w:val="28"/>
                      </w:rPr>
                      <w:fldChar w:fldCharType="end"/>
                    </w:r>
                    <w:r>
                      <w:rPr>
                        <w:rFonts w:hint="default" w:ascii="宋体" w:hAnsi="宋体" w:eastAsia="宋体" w:cs="宋体"/>
                        <w:sz w:val="28"/>
                        <w:szCs w:val="28"/>
                      </w:rPr>
                      <w:t xml:space="preserve"> </w:t>
                    </w:r>
                    <w:r>
                      <w:rPr>
                        <w:rFonts w:hint="eastAsia" w:ascii="宋体" w:hAnsi="宋体" w:eastAsia="宋体" w:cs="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D4E20A"/>
    <w:multiLevelType w:val="singleLevel"/>
    <w:tmpl w:val="63D4E20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3MGEwYzU1NGExMjkzMDY4MTJhYTQ5ZWZjOWEzYWEifQ=="/>
  </w:docVars>
  <w:rsids>
    <w:rsidRoot w:val="00E33F67"/>
    <w:rsid w:val="000124C5"/>
    <w:rsid w:val="000135A4"/>
    <w:rsid w:val="00047958"/>
    <w:rsid w:val="00055E69"/>
    <w:rsid w:val="0007091A"/>
    <w:rsid w:val="00080A18"/>
    <w:rsid w:val="000827E1"/>
    <w:rsid w:val="000F4113"/>
    <w:rsid w:val="00101C0E"/>
    <w:rsid w:val="00105F34"/>
    <w:rsid w:val="00126985"/>
    <w:rsid w:val="00161EA8"/>
    <w:rsid w:val="0019097D"/>
    <w:rsid w:val="00194A33"/>
    <w:rsid w:val="001B32D1"/>
    <w:rsid w:val="001D0F0A"/>
    <w:rsid w:val="001D4CF6"/>
    <w:rsid w:val="001F5F72"/>
    <w:rsid w:val="001F6178"/>
    <w:rsid w:val="00222BF7"/>
    <w:rsid w:val="002363F6"/>
    <w:rsid w:val="00265BDA"/>
    <w:rsid w:val="00267FE4"/>
    <w:rsid w:val="002749D0"/>
    <w:rsid w:val="00284D0A"/>
    <w:rsid w:val="002C0DF5"/>
    <w:rsid w:val="002C4476"/>
    <w:rsid w:val="002C5173"/>
    <w:rsid w:val="002E3EAD"/>
    <w:rsid w:val="003043FC"/>
    <w:rsid w:val="00313903"/>
    <w:rsid w:val="00322316"/>
    <w:rsid w:val="0033199B"/>
    <w:rsid w:val="00351A86"/>
    <w:rsid w:val="00354911"/>
    <w:rsid w:val="003B5C84"/>
    <w:rsid w:val="003B6500"/>
    <w:rsid w:val="003C27ED"/>
    <w:rsid w:val="00415F89"/>
    <w:rsid w:val="00452194"/>
    <w:rsid w:val="00462754"/>
    <w:rsid w:val="00464A0A"/>
    <w:rsid w:val="00484975"/>
    <w:rsid w:val="00494B84"/>
    <w:rsid w:val="004D66BF"/>
    <w:rsid w:val="004D6FF9"/>
    <w:rsid w:val="004F14A3"/>
    <w:rsid w:val="004F3447"/>
    <w:rsid w:val="0050471A"/>
    <w:rsid w:val="00544BF6"/>
    <w:rsid w:val="00556496"/>
    <w:rsid w:val="0056221C"/>
    <w:rsid w:val="005720BE"/>
    <w:rsid w:val="00581F24"/>
    <w:rsid w:val="00595D37"/>
    <w:rsid w:val="005A661E"/>
    <w:rsid w:val="005B32DE"/>
    <w:rsid w:val="005D13D4"/>
    <w:rsid w:val="005D7372"/>
    <w:rsid w:val="005E2CD2"/>
    <w:rsid w:val="00607F27"/>
    <w:rsid w:val="00657DE8"/>
    <w:rsid w:val="00663B32"/>
    <w:rsid w:val="006708BC"/>
    <w:rsid w:val="00670E25"/>
    <w:rsid w:val="00697476"/>
    <w:rsid w:val="006A2CE4"/>
    <w:rsid w:val="006D120D"/>
    <w:rsid w:val="006F4377"/>
    <w:rsid w:val="006F7817"/>
    <w:rsid w:val="00725173"/>
    <w:rsid w:val="0073513A"/>
    <w:rsid w:val="00737D0A"/>
    <w:rsid w:val="00772CAE"/>
    <w:rsid w:val="00775575"/>
    <w:rsid w:val="00780CE1"/>
    <w:rsid w:val="007B570A"/>
    <w:rsid w:val="007E7CE4"/>
    <w:rsid w:val="007F4986"/>
    <w:rsid w:val="00822CA7"/>
    <w:rsid w:val="00830AD4"/>
    <w:rsid w:val="00854822"/>
    <w:rsid w:val="00861A42"/>
    <w:rsid w:val="008948C0"/>
    <w:rsid w:val="00894FD1"/>
    <w:rsid w:val="008A28EA"/>
    <w:rsid w:val="008B0F5E"/>
    <w:rsid w:val="008B585B"/>
    <w:rsid w:val="008B654B"/>
    <w:rsid w:val="008C7942"/>
    <w:rsid w:val="008D453C"/>
    <w:rsid w:val="008E74D4"/>
    <w:rsid w:val="009042F7"/>
    <w:rsid w:val="0091472C"/>
    <w:rsid w:val="0092036A"/>
    <w:rsid w:val="0092645A"/>
    <w:rsid w:val="00945788"/>
    <w:rsid w:val="0096069F"/>
    <w:rsid w:val="009649DE"/>
    <w:rsid w:val="0099613C"/>
    <w:rsid w:val="009C4378"/>
    <w:rsid w:val="009F79F0"/>
    <w:rsid w:val="00A97A08"/>
    <w:rsid w:val="00AB0DAC"/>
    <w:rsid w:val="00AC0CB8"/>
    <w:rsid w:val="00AE5617"/>
    <w:rsid w:val="00AF57ED"/>
    <w:rsid w:val="00B01DA1"/>
    <w:rsid w:val="00B070F9"/>
    <w:rsid w:val="00B1005B"/>
    <w:rsid w:val="00B24248"/>
    <w:rsid w:val="00B259B0"/>
    <w:rsid w:val="00B362F4"/>
    <w:rsid w:val="00B41B53"/>
    <w:rsid w:val="00B62C89"/>
    <w:rsid w:val="00B813AE"/>
    <w:rsid w:val="00BB120D"/>
    <w:rsid w:val="00BB5BE9"/>
    <w:rsid w:val="00BC2AF5"/>
    <w:rsid w:val="00BC7D4B"/>
    <w:rsid w:val="00BD4171"/>
    <w:rsid w:val="00BE2982"/>
    <w:rsid w:val="00BE510C"/>
    <w:rsid w:val="00C11671"/>
    <w:rsid w:val="00C12ED3"/>
    <w:rsid w:val="00C57287"/>
    <w:rsid w:val="00C81780"/>
    <w:rsid w:val="00CB5D8B"/>
    <w:rsid w:val="00CB6D4E"/>
    <w:rsid w:val="00CC187B"/>
    <w:rsid w:val="00CD1211"/>
    <w:rsid w:val="00CD1BBE"/>
    <w:rsid w:val="00CD798B"/>
    <w:rsid w:val="00D0135C"/>
    <w:rsid w:val="00D17BB9"/>
    <w:rsid w:val="00D609F3"/>
    <w:rsid w:val="00D65D0D"/>
    <w:rsid w:val="00D76D80"/>
    <w:rsid w:val="00D8269E"/>
    <w:rsid w:val="00D834F2"/>
    <w:rsid w:val="00DA31E8"/>
    <w:rsid w:val="00DB09E1"/>
    <w:rsid w:val="00DC2CAE"/>
    <w:rsid w:val="00E07EC5"/>
    <w:rsid w:val="00E22146"/>
    <w:rsid w:val="00E33F67"/>
    <w:rsid w:val="00E64DFC"/>
    <w:rsid w:val="00E75A11"/>
    <w:rsid w:val="00E76892"/>
    <w:rsid w:val="00E82616"/>
    <w:rsid w:val="00E83944"/>
    <w:rsid w:val="00E91001"/>
    <w:rsid w:val="00E91F20"/>
    <w:rsid w:val="00EB3522"/>
    <w:rsid w:val="00EC1A32"/>
    <w:rsid w:val="00ED40C2"/>
    <w:rsid w:val="00EE413B"/>
    <w:rsid w:val="00EF589B"/>
    <w:rsid w:val="00F04511"/>
    <w:rsid w:val="00F429A3"/>
    <w:rsid w:val="00F42BB3"/>
    <w:rsid w:val="00F4354E"/>
    <w:rsid w:val="00F44144"/>
    <w:rsid w:val="00F45F40"/>
    <w:rsid w:val="00F5161E"/>
    <w:rsid w:val="00F66F88"/>
    <w:rsid w:val="00F8776A"/>
    <w:rsid w:val="00F96C91"/>
    <w:rsid w:val="00FC2E52"/>
    <w:rsid w:val="00FF6433"/>
    <w:rsid w:val="012805F2"/>
    <w:rsid w:val="01300A54"/>
    <w:rsid w:val="01585107"/>
    <w:rsid w:val="01602E31"/>
    <w:rsid w:val="01CD1E8E"/>
    <w:rsid w:val="01D5158A"/>
    <w:rsid w:val="02052EFE"/>
    <w:rsid w:val="02AC5043"/>
    <w:rsid w:val="02B5550D"/>
    <w:rsid w:val="02B72B34"/>
    <w:rsid w:val="02C716F2"/>
    <w:rsid w:val="02FA3C2A"/>
    <w:rsid w:val="034B0077"/>
    <w:rsid w:val="03A80776"/>
    <w:rsid w:val="03AE46A0"/>
    <w:rsid w:val="03DC55FE"/>
    <w:rsid w:val="03F37647"/>
    <w:rsid w:val="041C3746"/>
    <w:rsid w:val="04334AFD"/>
    <w:rsid w:val="044C3A2A"/>
    <w:rsid w:val="04BF47C6"/>
    <w:rsid w:val="05283485"/>
    <w:rsid w:val="05303BEF"/>
    <w:rsid w:val="05675FFA"/>
    <w:rsid w:val="05833543"/>
    <w:rsid w:val="05A46F1D"/>
    <w:rsid w:val="05DF6C92"/>
    <w:rsid w:val="0686569F"/>
    <w:rsid w:val="068A65C5"/>
    <w:rsid w:val="079C307E"/>
    <w:rsid w:val="07A52791"/>
    <w:rsid w:val="07A92713"/>
    <w:rsid w:val="07A9614B"/>
    <w:rsid w:val="07CE688F"/>
    <w:rsid w:val="07DF6436"/>
    <w:rsid w:val="08354784"/>
    <w:rsid w:val="08384319"/>
    <w:rsid w:val="086B2B03"/>
    <w:rsid w:val="0877145E"/>
    <w:rsid w:val="0879671D"/>
    <w:rsid w:val="08C55905"/>
    <w:rsid w:val="08D40E5B"/>
    <w:rsid w:val="097C114F"/>
    <w:rsid w:val="09940E3E"/>
    <w:rsid w:val="09A6308D"/>
    <w:rsid w:val="09EE4616"/>
    <w:rsid w:val="09F5251B"/>
    <w:rsid w:val="0A0C3D25"/>
    <w:rsid w:val="0A3A0F83"/>
    <w:rsid w:val="0A552BBF"/>
    <w:rsid w:val="0AA37423"/>
    <w:rsid w:val="0B386076"/>
    <w:rsid w:val="0B7D0DE7"/>
    <w:rsid w:val="0BE14583"/>
    <w:rsid w:val="0BEC445A"/>
    <w:rsid w:val="0C016B3F"/>
    <w:rsid w:val="0C1B0B08"/>
    <w:rsid w:val="0C1C46D6"/>
    <w:rsid w:val="0CA836E0"/>
    <w:rsid w:val="0CCF75ED"/>
    <w:rsid w:val="0CDA2926"/>
    <w:rsid w:val="0CF855BA"/>
    <w:rsid w:val="0E427A76"/>
    <w:rsid w:val="0E733D8C"/>
    <w:rsid w:val="0E8176D2"/>
    <w:rsid w:val="0F096933"/>
    <w:rsid w:val="0F18213C"/>
    <w:rsid w:val="0F1A2951"/>
    <w:rsid w:val="0F78250C"/>
    <w:rsid w:val="0F9148B0"/>
    <w:rsid w:val="0FBA17E5"/>
    <w:rsid w:val="0FF07B89"/>
    <w:rsid w:val="10276447"/>
    <w:rsid w:val="10A54005"/>
    <w:rsid w:val="10B834E8"/>
    <w:rsid w:val="10BA7D72"/>
    <w:rsid w:val="112717D8"/>
    <w:rsid w:val="113D146D"/>
    <w:rsid w:val="115C45CD"/>
    <w:rsid w:val="116A1D36"/>
    <w:rsid w:val="11973961"/>
    <w:rsid w:val="11BA23C6"/>
    <w:rsid w:val="11ED1475"/>
    <w:rsid w:val="12BE09F5"/>
    <w:rsid w:val="131D2034"/>
    <w:rsid w:val="13627040"/>
    <w:rsid w:val="139601F4"/>
    <w:rsid w:val="13DF5E74"/>
    <w:rsid w:val="13E82B9A"/>
    <w:rsid w:val="13F71F88"/>
    <w:rsid w:val="14446A46"/>
    <w:rsid w:val="14552650"/>
    <w:rsid w:val="145A3AAF"/>
    <w:rsid w:val="14836805"/>
    <w:rsid w:val="14B10FEF"/>
    <w:rsid w:val="15011C07"/>
    <w:rsid w:val="152A7AD3"/>
    <w:rsid w:val="154D422A"/>
    <w:rsid w:val="156F5AD8"/>
    <w:rsid w:val="158105D1"/>
    <w:rsid w:val="159832F5"/>
    <w:rsid w:val="15CD5166"/>
    <w:rsid w:val="15D83071"/>
    <w:rsid w:val="15FF783B"/>
    <w:rsid w:val="16746F0C"/>
    <w:rsid w:val="167C04B7"/>
    <w:rsid w:val="169E4250"/>
    <w:rsid w:val="169E7925"/>
    <w:rsid w:val="16A119D7"/>
    <w:rsid w:val="16AE28C5"/>
    <w:rsid w:val="16C06224"/>
    <w:rsid w:val="170F074D"/>
    <w:rsid w:val="171D07E9"/>
    <w:rsid w:val="17335EBA"/>
    <w:rsid w:val="17417BBE"/>
    <w:rsid w:val="174D36C8"/>
    <w:rsid w:val="17CB1227"/>
    <w:rsid w:val="17FC507B"/>
    <w:rsid w:val="181A33D4"/>
    <w:rsid w:val="18344AA4"/>
    <w:rsid w:val="188B3FAB"/>
    <w:rsid w:val="18A70B70"/>
    <w:rsid w:val="18D91EF4"/>
    <w:rsid w:val="18E81572"/>
    <w:rsid w:val="1953564C"/>
    <w:rsid w:val="19963FAE"/>
    <w:rsid w:val="19E26C85"/>
    <w:rsid w:val="1A0C3E57"/>
    <w:rsid w:val="1A4E4346"/>
    <w:rsid w:val="1A564859"/>
    <w:rsid w:val="1AAA1160"/>
    <w:rsid w:val="1B50009C"/>
    <w:rsid w:val="1B534647"/>
    <w:rsid w:val="1C392D8D"/>
    <w:rsid w:val="1C570133"/>
    <w:rsid w:val="1C8C2D30"/>
    <w:rsid w:val="1CFB1D8D"/>
    <w:rsid w:val="1D0B075C"/>
    <w:rsid w:val="1D9A6F67"/>
    <w:rsid w:val="1D9D7C95"/>
    <w:rsid w:val="1EE0723D"/>
    <w:rsid w:val="1F8F0558"/>
    <w:rsid w:val="1FF25B6C"/>
    <w:rsid w:val="202C231D"/>
    <w:rsid w:val="20360B87"/>
    <w:rsid w:val="204818BF"/>
    <w:rsid w:val="206246F4"/>
    <w:rsid w:val="206920A9"/>
    <w:rsid w:val="208D45F4"/>
    <w:rsid w:val="20C54825"/>
    <w:rsid w:val="210424A6"/>
    <w:rsid w:val="21087652"/>
    <w:rsid w:val="21443C44"/>
    <w:rsid w:val="214C58B1"/>
    <w:rsid w:val="215A670B"/>
    <w:rsid w:val="218507D3"/>
    <w:rsid w:val="21AC58FD"/>
    <w:rsid w:val="21BD7776"/>
    <w:rsid w:val="21EE5526"/>
    <w:rsid w:val="22144A4D"/>
    <w:rsid w:val="236C1F89"/>
    <w:rsid w:val="23723199"/>
    <w:rsid w:val="240B4AC2"/>
    <w:rsid w:val="24235570"/>
    <w:rsid w:val="244D1C30"/>
    <w:rsid w:val="247521C2"/>
    <w:rsid w:val="24F0700B"/>
    <w:rsid w:val="25BD63B8"/>
    <w:rsid w:val="25C87D3F"/>
    <w:rsid w:val="260C4861"/>
    <w:rsid w:val="26701D5A"/>
    <w:rsid w:val="26F22526"/>
    <w:rsid w:val="27210AA7"/>
    <w:rsid w:val="277A7B4A"/>
    <w:rsid w:val="27951B4F"/>
    <w:rsid w:val="27CC2316"/>
    <w:rsid w:val="281B3F52"/>
    <w:rsid w:val="287B12F5"/>
    <w:rsid w:val="2885458A"/>
    <w:rsid w:val="28EA5B59"/>
    <w:rsid w:val="292D14EE"/>
    <w:rsid w:val="2990258A"/>
    <w:rsid w:val="2A5E4FC3"/>
    <w:rsid w:val="2A7664D0"/>
    <w:rsid w:val="2A9E0CC9"/>
    <w:rsid w:val="2A9F778E"/>
    <w:rsid w:val="2AD0439D"/>
    <w:rsid w:val="2B2F2088"/>
    <w:rsid w:val="2BEF6303"/>
    <w:rsid w:val="2BFF20E3"/>
    <w:rsid w:val="2C730B86"/>
    <w:rsid w:val="2C7F39CF"/>
    <w:rsid w:val="2C905A6F"/>
    <w:rsid w:val="2CDC1DD0"/>
    <w:rsid w:val="2CE81CEE"/>
    <w:rsid w:val="2DB5501F"/>
    <w:rsid w:val="2DB94F50"/>
    <w:rsid w:val="2DD26AC5"/>
    <w:rsid w:val="2DE72A9E"/>
    <w:rsid w:val="2E193317"/>
    <w:rsid w:val="2E504556"/>
    <w:rsid w:val="2ECC4445"/>
    <w:rsid w:val="2ED253A1"/>
    <w:rsid w:val="2EE16762"/>
    <w:rsid w:val="2F1D6A55"/>
    <w:rsid w:val="2F2633BB"/>
    <w:rsid w:val="2F6C6772"/>
    <w:rsid w:val="2F6F4675"/>
    <w:rsid w:val="2FC229A0"/>
    <w:rsid w:val="30167A19"/>
    <w:rsid w:val="303422BC"/>
    <w:rsid w:val="307A53F6"/>
    <w:rsid w:val="30823D52"/>
    <w:rsid w:val="30CE4323"/>
    <w:rsid w:val="31664C67"/>
    <w:rsid w:val="319E11D8"/>
    <w:rsid w:val="31D67064"/>
    <w:rsid w:val="32250871"/>
    <w:rsid w:val="325C463C"/>
    <w:rsid w:val="326C1F2D"/>
    <w:rsid w:val="327F4E05"/>
    <w:rsid w:val="32CD233D"/>
    <w:rsid w:val="32D528F6"/>
    <w:rsid w:val="32E177AD"/>
    <w:rsid w:val="33054C11"/>
    <w:rsid w:val="332424BA"/>
    <w:rsid w:val="3358276D"/>
    <w:rsid w:val="347157D3"/>
    <w:rsid w:val="34772B57"/>
    <w:rsid w:val="348C746F"/>
    <w:rsid w:val="34964AD5"/>
    <w:rsid w:val="34C640C6"/>
    <w:rsid w:val="352A0649"/>
    <w:rsid w:val="354E770C"/>
    <w:rsid w:val="35554796"/>
    <w:rsid w:val="355623C2"/>
    <w:rsid w:val="35F707B1"/>
    <w:rsid w:val="36A13DC1"/>
    <w:rsid w:val="36A84068"/>
    <w:rsid w:val="36C457DD"/>
    <w:rsid w:val="36D056D3"/>
    <w:rsid w:val="370A4129"/>
    <w:rsid w:val="37517286"/>
    <w:rsid w:val="37701834"/>
    <w:rsid w:val="37A66730"/>
    <w:rsid w:val="37BE5CA1"/>
    <w:rsid w:val="38244D71"/>
    <w:rsid w:val="392B5BB8"/>
    <w:rsid w:val="39505CBA"/>
    <w:rsid w:val="395E0E17"/>
    <w:rsid w:val="39B13FFD"/>
    <w:rsid w:val="3AF2480A"/>
    <w:rsid w:val="3BAF1FB3"/>
    <w:rsid w:val="3BFEF43E"/>
    <w:rsid w:val="3C44312D"/>
    <w:rsid w:val="3C535A9D"/>
    <w:rsid w:val="3CBE2EC8"/>
    <w:rsid w:val="3CFA2F32"/>
    <w:rsid w:val="3D324B94"/>
    <w:rsid w:val="3D6C57B0"/>
    <w:rsid w:val="3D7D3B8B"/>
    <w:rsid w:val="3DC1600B"/>
    <w:rsid w:val="3DD82BC1"/>
    <w:rsid w:val="3E2677D3"/>
    <w:rsid w:val="3E607CB0"/>
    <w:rsid w:val="3ED850C2"/>
    <w:rsid w:val="3EDB77EC"/>
    <w:rsid w:val="3EE3071E"/>
    <w:rsid w:val="3EE65CBF"/>
    <w:rsid w:val="3F0D6888"/>
    <w:rsid w:val="3F1E487C"/>
    <w:rsid w:val="3F1F50E2"/>
    <w:rsid w:val="3F636627"/>
    <w:rsid w:val="3F6B0D3E"/>
    <w:rsid w:val="3F6F0A83"/>
    <w:rsid w:val="3F9FCA7A"/>
    <w:rsid w:val="3FE43CE8"/>
    <w:rsid w:val="3FF3600E"/>
    <w:rsid w:val="40273C3E"/>
    <w:rsid w:val="404E4227"/>
    <w:rsid w:val="40635258"/>
    <w:rsid w:val="4078207E"/>
    <w:rsid w:val="40992662"/>
    <w:rsid w:val="40B016EB"/>
    <w:rsid w:val="415E39A1"/>
    <w:rsid w:val="4186567C"/>
    <w:rsid w:val="42B94100"/>
    <w:rsid w:val="42CB0432"/>
    <w:rsid w:val="43171B3F"/>
    <w:rsid w:val="433404FB"/>
    <w:rsid w:val="43732D41"/>
    <w:rsid w:val="43AE6E75"/>
    <w:rsid w:val="43D855B3"/>
    <w:rsid w:val="44362938"/>
    <w:rsid w:val="44395A07"/>
    <w:rsid w:val="445B57AD"/>
    <w:rsid w:val="44DA58F6"/>
    <w:rsid w:val="44DF2224"/>
    <w:rsid w:val="450A1630"/>
    <w:rsid w:val="456B3E64"/>
    <w:rsid w:val="45CA31D1"/>
    <w:rsid w:val="46371F9A"/>
    <w:rsid w:val="46E516EC"/>
    <w:rsid w:val="474B3425"/>
    <w:rsid w:val="475D11F5"/>
    <w:rsid w:val="47C51446"/>
    <w:rsid w:val="48004E90"/>
    <w:rsid w:val="48037977"/>
    <w:rsid w:val="481D0BDA"/>
    <w:rsid w:val="48863C4D"/>
    <w:rsid w:val="488B3D02"/>
    <w:rsid w:val="488B3E90"/>
    <w:rsid w:val="49327380"/>
    <w:rsid w:val="49367E73"/>
    <w:rsid w:val="49996F4C"/>
    <w:rsid w:val="49C01DCC"/>
    <w:rsid w:val="49DF1A55"/>
    <w:rsid w:val="4A446C45"/>
    <w:rsid w:val="4A813037"/>
    <w:rsid w:val="4AA566BF"/>
    <w:rsid w:val="4AEC6328"/>
    <w:rsid w:val="4B196583"/>
    <w:rsid w:val="4B321FE3"/>
    <w:rsid w:val="4C270821"/>
    <w:rsid w:val="4C710208"/>
    <w:rsid w:val="4C7A7C0E"/>
    <w:rsid w:val="4CC82B81"/>
    <w:rsid w:val="4D6207CA"/>
    <w:rsid w:val="4D78026F"/>
    <w:rsid w:val="4D8A7F72"/>
    <w:rsid w:val="4D911B61"/>
    <w:rsid w:val="4DC224C9"/>
    <w:rsid w:val="4E280576"/>
    <w:rsid w:val="4E73268D"/>
    <w:rsid w:val="4ED1320A"/>
    <w:rsid w:val="4ED41E6F"/>
    <w:rsid w:val="4ED82B4A"/>
    <w:rsid w:val="4EF46414"/>
    <w:rsid w:val="4F23227D"/>
    <w:rsid w:val="4F562E26"/>
    <w:rsid w:val="4F7C5BC1"/>
    <w:rsid w:val="50034542"/>
    <w:rsid w:val="500B4831"/>
    <w:rsid w:val="502827A0"/>
    <w:rsid w:val="504D5F1B"/>
    <w:rsid w:val="50B44815"/>
    <w:rsid w:val="50D85B10"/>
    <w:rsid w:val="50DF6AD4"/>
    <w:rsid w:val="510115F0"/>
    <w:rsid w:val="513923F3"/>
    <w:rsid w:val="514E1A7B"/>
    <w:rsid w:val="51776BFC"/>
    <w:rsid w:val="521605BB"/>
    <w:rsid w:val="523A6A77"/>
    <w:rsid w:val="523B7729"/>
    <w:rsid w:val="525F3D4F"/>
    <w:rsid w:val="5284445D"/>
    <w:rsid w:val="52956FD1"/>
    <w:rsid w:val="52F46732"/>
    <w:rsid w:val="52F5392F"/>
    <w:rsid w:val="534978C5"/>
    <w:rsid w:val="53530390"/>
    <w:rsid w:val="53961D52"/>
    <w:rsid w:val="53B23765"/>
    <w:rsid w:val="53C12965"/>
    <w:rsid w:val="54147B11"/>
    <w:rsid w:val="54AC06F1"/>
    <w:rsid w:val="54C35EF2"/>
    <w:rsid w:val="54EB0D83"/>
    <w:rsid w:val="54F9493A"/>
    <w:rsid w:val="559E534F"/>
    <w:rsid w:val="55F75FF5"/>
    <w:rsid w:val="56263937"/>
    <w:rsid w:val="5666564E"/>
    <w:rsid w:val="566A6979"/>
    <w:rsid w:val="56BA4E2C"/>
    <w:rsid w:val="57301F5A"/>
    <w:rsid w:val="57544D93"/>
    <w:rsid w:val="57864193"/>
    <w:rsid w:val="57C847BA"/>
    <w:rsid w:val="57CC7542"/>
    <w:rsid w:val="58001617"/>
    <w:rsid w:val="587F7C40"/>
    <w:rsid w:val="58852126"/>
    <w:rsid w:val="58C91430"/>
    <w:rsid w:val="58D16EB4"/>
    <w:rsid w:val="58D30D7D"/>
    <w:rsid w:val="58EF14C9"/>
    <w:rsid w:val="593E4C9A"/>
    <w:rsid w:val="59456A28"/>
    <w:rsid w:val="59680634"/>
    <w:rsid w:val="597E4324"/>
    <w:rsid w:val="59977AFC"/>
    <w:rsid w:val="599D2F68"/>
    <w:rsid w:val="599D602A"/>
    <w:rsid w:val="59F45DE6"/>
    <w:rsid w:val="59F63FFA"/>
    <w:rsid w:val="5A0A191F"/>
    <w:rsid w:val="5ABA72F5"/>
    <w:rsid w:val="5B0D4349"/>
    <w:rsid w:val="5B532A17"/>
    <w:rsid w:val="5C2C37BF"/>
    <w:rsid w:val="5C2C74C3"/>
    <w:rsid w:val="5C9D2F6F"/>
    <w:rsid w:val="5CA25997"/>
    <w:rsid w:val="5CA42C57"/>
    <w:rsid w:val="5E2522A0"/>
    <w:rsid w:val="5E5459C4"/>
    <w:rsid w:val="5E660BAD"/>
    <w:rsid w:val="5EC339D8"/>
    <w:rsid w:val="5EEC3265"/>
    <w:rsid w:val="5F0B79F1"/>
    <w:rsid w:val="5F3B6D5C"/>
    <w:rsid w:val="5F905284"/>
    <w:rsid w:val="5FC92B2B"/>
    <w:rsid w:val="5FCE083C"/>
    <w:rsid w:val="5FD43BF7"/>
    <w:rsid w:val="60535010"/>
    <w:rsid w:val="616C43F0"/>
    <w:rsid w:val="61787488"/>
    <w:rsid w:val="619E016B"/>
    <w:rsid w:val="620F6BE9"/>
    <w:rsid w:val="629B51FA"/>
    <w:rsid w:val="634C6130"/>
    <w:rsid w:val="637938CB"/>
    <w:rsid w:val="639B7544"/>
    <w:rsid w:val="63C817C4"/>
    <w:rsid w:val="63DA774A"/>
    <w:rsid w:val="6446293F"/>
    <w:rsid w:val="64753A6A"/>
    <w:rsid w:val="64D826FB"/>
    <w:rsid w:val="6537035C"/>
    <w:rsid w:val="66E11A52"/>
    <w:rsid w:val="66E208BC"/>
    <w:rsid w:val="66EE05FD"/>
    <w:rsid w:val="67325AE7"/>
    <w:rsid w:val="673E7474"/>
    <w:rsid w:val="674B1DDA"/>
    <w:rsid w:val="67521072"/>
    <w:rsid w:val="675C3547"/>
    <w:rsid w:val="676E61E6"/>
    <w:rsid w:val="677FF903"/>
    <w:rsid w:val="67894E0B"/>
    <w:rsid w:val="67DF3D9C"/>
    <w:rsid w:val="67FE4901"/>
    <w:rsid w:val="6809719D"/>
    <w:rsid w:val="68946DF6"/>
    <w:rsid w:val="689B5B56"/>
    <w:rsid w:val="68C830C1"/>
    <w:rsid w:val="69155407"/>
    <w:rsid w:val="69224E2F"/>
    <w:rsid w:val="692F3DEC"/>
    <w:rsid w:val="696317A5"/>
    <w:rsid w:val="69661D66"/>
    <w:rsid w:val="6A1D3989"/>
    <w:rsid w:val="6A32609D"/>
    <w:rsid w:val="6A862F4C"/>
    <w:rsid w:val="6AB3071C"/>
    <w:rsid w:val="6ACE4F93"/>
    <w:rsid w:val="6AFD14EF"/>
    <w:rsid w:val="6B1E415E"/>
    <w:rsid w:val="6B2C0315"/>
    <w:rsid w:val="6B3C1940"/>
    <w:rsid w:val="6B715A64"/>
    <w:rsid w:val="6B8B0C28"/>
    <w:rsid w:val="6BAEC33B"/>
    <w:rsid w:val="6BB22405"/>
    <w:rsid w:val="6BC44432"/>
    <w:rsid w:val="6C692267"/>
    <w:rsid w:val="6CEB6364"/>
    <w:rsid w:val="6CED5A6B"/>
    <w:rsid w:val="6D246148"/>
    <w:rsid w:val="6D382F3C"/>
    <w:rsid w:val="6DFF75FD"/>
    <w:rsid w:val="6F364F80"/>
    <w:rsid w:val="6F3E3C39"/>
    <w:rsid w:val="6F84060A"/>
    <w:rsid w:val="6FAC15DE"/>
    <w:rsid w:val="6FDB5CB3"/>
    <w:rsid w:val="70CF73FA"/>
    <w:rsid w:val="71091190"/>
    <w:rsid w:val="7117679A"/>
    <w:rsid w:val="7151673F"/>
    <w:rsid w:val="71BC57F8"/>
    <w:rsid w:val="71C06DF3"/>
    <w:rsid w:val="71E711A1"/>
    <w:rsid w:val="71FC428B"/>
    <w:rsid w:val="72845521"/>
    <w:rsid w:val="72A165D2"/>
    <w:rsid w:val="72A474AC"/>
    <w:rsid w:val="72A66883"/>
    <w:rsid w:val="72C5738D"/>
    <w:rsid w:val="730526C9"/>
    <w:rsid w:val="732673DE"/>
    <w:rsid w:val="737B14C0"/>
    <w:rsid w:val="73927DA8"/>
    <w:rsid w:val="73D054C5"/>
    <w:rsid w:val="7409167E"/>
    <w:rsid w:val="74870065"/>
    <w:rsid w:val="74BF9DF1"/>
    <w:rsid w:val="74FC9D21"/>
    <w:rsid w:val="74FFEA5C"/>
    <w:rsid w:val="753F32E7"/>
    <w:rsid w:val="756D87DA"/>
    <w:rsid w:val="75AA012D"/>
    <w:rsid w:val="75AE4C20"/>
    <w:rsid w:val="75DC67AA"/>
    <w:rsid w:val="75F145C2"/>
    <w:rsid w:val="76042F71"/>
    <w:rsid w:val="763C3A5F"/>
    <w:rsid w:val="764F0F26"/>
    <w:rsid w:val="766A0B1E"/>
    <w:rsid w:val="769128D3"/>
    <w:rsid w:val="76C47A81"/>
    <w:rsid w:val="7738607B"/>
    <w:rsid w:val="77523AE4"/>
    <w:rsid w:val="7761478A"/>
    <w:rsid w:val="77684FAE"/>
    <w:rsid w:val="776C6709"/>
    <w:rsid w:val="777B5496"/>
    <w:rsid w:val="7783598A"/>
    <w:rsid w:val="77BFC22A"/>
    <w:rsid w:val="77C30AEB"/>
    <w:rsid w:val="77D0774B"/>
    <w:rsid w:val="77F06BB5"/>
    <w:rsid w:val="781757B0"/>
    <w:rsid w:val="782050AE"/>
    <w:rsid w:val="784C008B"/>
    <w:rsid w:val="794B6368"/>
    <w:rsid w:val="795A3ADA"/>
    <w:rsid w:val="798B5EE4"/>
    <w:rsid w:val="799F38BD"/>
    <w:rsid w:val="79EB01F5"/>
    <w:rsid w:val="79F86C6D"/>
    <w:rsid w:val="7A074B71"/>
    <w:rsid w:val="7A6E1F94"/>
    <w:rsid w:val="7ADA6EF9"/>
    <w:rsid w:val="7B311A8B"/>
    <w:rsid w:val="7B556765"/>
    <w:rsid w:val="7B61485D"/>
    <w:rsid w:val="7B9052C5"/>
    <w:rsid w:val="7BC75408"/>
    <w:rsid w:val="7D1E3AD3"/>
    <w:rsid w:val="7D282638"/>
    <w:rsid w:val="7D45208A"/>
    <w:rsid w:val="7D596403"/>
    <w:rsid w:val="7DB543A2"/>
    <w:rsid w:val="7DFA270B"/>
    <w:rsid w:val="7E0D61F8"/>
    <w:rsid w:val="7E2A3713"/>
    <w:rsid w:val="7E517E03"/>
    <w:rsid w:val="7EEF1768"/>
    <w:rsid w:val="7EF6C97C"/>
    <w:rsid w:val="7F2E0940"/>
    <w:rsid w:val="7F2F992B"/>
    <w:rsid w:val="7F561FF3"/>
    <w:rsid w:val="7F5D76A2"/>
    <w:rsid w:val="7F5EE1CD"/>
    <w:rsid w:val="7F6BE463"/>
    <w:rsid w:val="7F831653"/>
    <w:rsid w:val="7FBB9109"/>
    <w:rsid w:val="7FBE3FB3"/>
    <w:rsid w:val="7FFFE87B"/>
    <w:rsid w:val="97733284"/>
    <w:rsid w:val="9BF101B3"/>
    <w:rsid w:val="A7116835"/>
    <w:rsid w:val="B3FDCF6B"/>
    <w:rsid w:val="B6F6E13D"/>
    <w:rsid w:val="B79B5FDD"/>
    <w:rsid w:val="B9D8C3AD"/>
    <w:rsid w:val="C7B75E7D"/>
    <w:rsid w:val="CA5C912A"/>
    <w:rsid w:val="D7CFB5AE"/>
    <w:rsid w:val="D7FA565B"/>
    <w:rsid w:val="D7FF7267"/>
    <w:rsid w:val="DBDD438F"/>
    <w:rsid w:val="DBFF6633"/>
    <w:rsid w:val="DD1F3E4B"/>
    <w:rsid w:val="DDB3BB3D"/>
    <w:rsid w:val="DFE5385A"/>
    <w:rsid w:val="EC96C493"/>
    <w:rsid w:val="EDCB26A4"/>
    <w:rsid w:val="EDFCDDF3"/>
    <w:rsid w:val="EE5B21C7"/>
    <w:rsid w:val="EEFFE64C"/>
    <w:rsid w:val="EF1E8492"/>
    <w:rsid w:val="EF6F943F"/>
    <w:rsid w:val="EFBD1E17"/>
    <w:rsid w:val="EFDBE8FF"/>
    <w:rsid w:val="EFDFAA0A"/>
    <w:rsid w:val="EFEFDDB5"/>
    <w:rsid w:val="F2F7787A"/>
    <w:rsid w:val="F5FF71D7"/>
    <w:rsid w:val="F77E353F"/>
    <w:rsid w:val="F9DFCA4A"/>
    <w:rsid w:val="F9EF5234"/>
    <w:rsid w:val="FD6E2FF9"/>
    <w:rsid w:val="FDEA56E8"/>
    <w:rsid w:val="FF37C024"/>
    <w:rsid w:val="FF64FBE3"/>
    <w:rsid w:val="FF7337BE"/>
    <w:rsid w:val="FF7AEF68"/>
    <w:rsid w:val="FFBF2AE7"/>
    <w:rsid w:val="FFFFA46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93" w:beforeLines="30"/>
    </w:pPr>
    <w:rPr>
      <w:rFonts w:ascii="仿宋_GB2312" w:eastAsia="仿宋_GB2312"/>
      <w:sz w:val="30"/>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rPr>
  </w:style>
  <w:style w:type="character" w:styleId="12">
    <w:name w:val="page number"/>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4116</Words>
  <Characters>4363</Characters>
  <Lines>21</Lines>
  <Paragraphs>6</Paragraphs>
  <TotalTime>5</TotalTime>
  <ScaleCrop>false</ScaleCrop>
  <LinksUpToDate>false</LinksUpToDate>
  <CharactersWithSpaces>4568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2015-03-18T08:36:00Z</dcterms:created>
  <dc:creator>赵树子</dc:creator>
  <cp:lastModifiedBy>世纪风</cp:lastModifiedBy>
  <cp:lastPrinted>2021-06-07T13:56:00Z</cp:lastPrinted>
  <dcterms:modified xsi:type="dcterms:W3CDTF">2024-03-25T03:21:23Z</dcterms:modified>
  <dc:title>四川省财政厅2011年部门预算编制说明</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AB958325B97A4CA1927DEAA695A5744A_13</vt:lpwstr>
  </property>
</Properties>
</file>